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C9" w:rsidRDefault="00081F00" w:rsidP="00081F00">
      <w:pPr>
        <w:rPr>
          <w:b/>
          <w:sz w:val="40"/>
          <w:szCs w:val="40"/>
        </w:rPr>
      </w:pPr>
      <w:r>
        <w:rPr>
          <w:b/>
          <w:sz w:val="40"/>
          <w:szCs w:val="40"/>
        </w:rPr>
        <w:t>Why the delays in appointing Australia’s Bishops?</w:t>
      </w:r>
    </w:p>
    <w:p w:rsidR="00835982" w:rsidRPr="00835982" w:rsidRDefault="009F7EBF" w:rsidP="00F94956">
      <w:pPr>
        <w:spacing w:line="240" w:lineRule="auto"/>
        <w:rPr>
          <w:b/>
          <w:sz w:val="24"/>
          <w:szCs w:val="24"/>
        </w:rPr>
      </w:pPr>
      <w:r>
        <w:rPr>
          <w:b/>
          <w:sz w:val="24"/>
          <w:szCs w:val="24"/>
        </w:rPr>
        <w:t>B</w:t>
      </w:r>
      <w:r w:rsidR="00835982" w:rsidRPr="00835982">
        <w:rPr>
          <w:b/>
          <w:sz w:val="24"/>
          <w:szCs w:val="24"/>
        </w:rPr>
        <w:t xml:space="preserve">ishops for </w:t>
      </w:r>
      <w:r>
        <w:rPr>
          <w:b/>
          <w:sz w:val="24"/>
          <w:szCs w:val="24"/>
        </w:rPr>
        <w:t xml:space="preserve">the Australian </w:t>
      </w:r>
      <w:r w:rsidR="00835982" w:rsidRPr="00835982">
        <w:rPr>
          <w:b/>
          <w:sz w:val="24"/>
          <w:szCs w:val="24"/>
        </w:rPr>
        <w:t>mission</w:t>
      </w:r>
    </w:p>
    <w:p w:rsidR="002131CD" w:rsidRPr="007C754C" w:rsidRDefault="00703AF9" w:rsidP="00F94956">
      <w:pPr>
        <w:spacing w:line="240" w:lineRule="auto"/>
        <w:rPr>
          <w:sz w:val="24"/>
          <w:szCs w:val="24"/>
        </w:rPr>
      </w:pPr>
      <w:r>
        <w:rPr>
          <w:sz w:val="24"/>
          <w:szCs w:val="24"/>
        </w:rPr>
        <w:t>From 1788,</w:t>
      </w:r>
      <w:r w:rsidR="00A2124A" w:rsidRPr="007C754C">
        <w:rPr>
          <w:sz w:val="24"/>
          <w:szCs w:val="24"/>
        </w:rPr>
        <w:t xml:space="preserve"> when the </w:t>
      </w:r>
      <w:r w:rsidR="002131CD" w:rsidRPr="007C754C">
        <w:rPr>
          <w:sz w:val="24"/>
          <w:szCs w:val="24"/>
        </w:rPr>
        <w:t>F</w:t>
      </w:r>
      <w:r w:rsidR="00A2124A" w:rsidRPr="007C754C">
        <w:rPr>
          <w:sz w:val="24"/>
          <w:szCs w:val="24"/>
        </w:rPr>
        <w:t xml:space="preserve">irst </w:t>
      </w:r>
      <w:r w:rsidR="002131CD" w:rsidRPr="007C754C">
        <w:rPr>
          <w:sz w:val="24"/>
          <w:szCs w:val="24"/>
        </w:rPr>
        <w:t xml:space="preserve">Fleet </w:t>
      </w:r>
      <w:r w:rsidR="009F7EBF">
        <w:rPr>
          <w:sz w:val="24"/>
          <w:szCs w:val="24"/>
        </w:rPr>
        <w:t xml:space="preserve">sailed into </w:t>
      </w:r>
      <w:r w:rsidR="002131CD" w:rsidRPr="007C754C">
        <w:rPr>
          <w:sz w:val="24"/>
          <w:szCs w:val="24"/>
        </w:rPr>
        <w:t>Botany Bay</w:t>
      </w:r>
      <w:r w:rsidR="00A2124A" w:rsidRPr="007C754C">
        <w:rPr>
          <w:sz w:val="24"/>
          <w:szCs w:val="24"/>
        </w:rPr>
        <w:t xml:space="preserve">, </w:t>
      </w:r>
      <w:r w:rsidR="00923E9A" w:rsidRPr="007C754C">
        <w:rPr>
          <w:sz w:val="24"/>
          <w:szCs w:val="24"/>
        </w:rPr>
        <w:t>u</w:t>
      </w:r>
      <w:r w:rsidR="007C754C">
        <w:rPr>
          <w:sz w:val="24"/>
          <w:szCs w:val="24"/>
        </w:rPr>
        <w:t>ntil</w:t>
      </w:r>
      <w:r w:rsidR="00923E9A" w:rsidRPr="007C754C">
        <w:rPr>
          <w:sz w:val="24"/>
          <w:szCs w:val="24"/>
        </w:rPr>
        <w:t xml:space="preserve"> </w:t>
      </w:r>
      <w:r w:rsidR="006F24F8">
        <w:rPr>
          <w:sz w:val="24"/>
          <w:szCs w:val="24"/>
        </w:rPr>
        <w:t>31 March</w:t>
      </w:r>
      <w:r w:rsidR="009E77D0" w:rsidRPr="007C754C">
        <w:rPr>
          <w:sz w:val="24"/>
          <w:szCs w:val="24"/>
        </w:rPr>
        <w:t xml:space="preserve"> 2016</w:t>
      </w:r>
      <w:r w:rsidR="00A2124A" w:rsidRPr="007C754C">
        <w:rPr>
          <w:sz w:val="24"/>
          <w:szCs w:val="24"/>
        </w:rPr>
        <w:t xml:space="preserve">, </w:t>
      </w:r>
      <w:r w:rsidR="00F208D4" w:rsidRPr="007C754C">
        <w:rPr>
          <w:sz w:val="24"/>
          <w:szCs w:val="24"/>
        </w:rPr>
        <w:t>seventeen popes ha</w:t>
      </w:r>
      <w:r w:rsidR="006F24F8">
        <w:rPr>
          <w:sz w:val="24"/>
          <w:szCs w:val="24"/>
        </w:rPr>
        <w:t>ve</w:t>
      </w:r>
      <w:r w:rsidR="00F208D4" w:rsidRPr="007C754C">
        <w:rPr>
          <w:sz w:val="24"/>
          <w:szCs w:val="24"/>
        </w:rPr>
        <w:t xml:space="preserve"> entrusted the </w:t>
      </w:r>
      <w:r w:rsidR="009F7EBF">
        <w:rPr>
          <w:sz w:val="24"/>
          <w:szCs w:val="24"/>
        </w:rPr>
        <w:t xml:space="preserve">pastoral </w:t>
      </w:r>
      <w:r w:rsidR="00F208D4" w:rsidRPr="007C754C">
        <w:rPr>
          <w:sz w:val="24"/>
          <w:szCs w:val="24"/>
        </w:rPr>
        <w:t xml:space="preserve">care of </w:t>
      </w:r>
      <w:r w:rsidR="009E77D0" w:rsidRPr="007C754C">
        <w:rPr>
          <w:sz w:val="24"/>
          <w:szCs w:val="24"/>
        </w:rPr>
        <w:t>Australia</w:t>
      </w:r>
      <w:r w:rsidR="00F208D4" w:rsidRPr="007C754C">
        <w:rPr>
          <w:sz w:val="24"/>
          <w:szCs w:val="24"/>
        </w:rPr>
        <w:t xml:space="preserve">’s Catholics to </w:t>
      </w:r>
      <w:r w:rsidR="00E841EA" w:rsidRPr="007C754C">
        <w:rPr>
          <w:sz w:val="24"/>
          <w:szCs w:val="24"/>
        </w:rPr>
        <w:t>2</w:t>
      </w:r>
      <w:r w:rsidR="004F0F09" w:rsidRPr="007C754C">
        <w:rPr>
          <w:sz w:val="24"/>
          <w:szCs w:val="24"/>
        </w:rPr>
        <w:t>1</w:t>
      </w:r>
      <w:r w:rsidR="007C5034" w:rsidRPr="007C754C">
        <w:rPr>
          <w:sz w:val="24"/>
          <w:szCs w:val="24"/>
        </w:rPr>
        <w:t>4</w:t>
      </w:r>
      <w:r w:rsidR="00E841EA" w:rsidRPr="007C754C">
        <w:rPr>
          <w:sz w:val="24"/>
          <w:szCs w:val="24"/>
        </w:rPr>
        <w:t xml:space="preserve"> bishops</w:t>
      </w:r>
      <w:r w:rsidR="00F208D4" w:rsidRPr="007C754C">
        <w:rPr>
          <w:sz w:val="24"/>
          <w:szCs w:val="24"/>
        </w:rPr>
        <w:t xml:space="preserve">. </w:t>
      </w:r>
      <w:r w:rsidR="002B4804" w:rsidRPr="007C754C">
        <w:rPr>
          <w:sz w:val="24"/>
          <w:szCs w:val="24"/>
        </w:rPr>
        <w:t xml:space="preserve">Until </w:t>
      </w:r>
      <w:r w:rsidR="002131CD" w:rsidRPr="007C754C">
        <w:rPr>
          <w:sz w:val="24"/>
          <w:szCs w:val="24"/>
        </w:rPr>
        <w:t>19</w:t>
      </w:r>
      <w:r w:rsidR="00081F00">
        <w:rPr>
          <w:sz w:val="24"/>
          <w:szCs w:val="24"/>
        </w:rPr>
        <w:t>7</w:t>
      </w:r>
      <w:r w:rsidR="002131CD" w:rsidRPr="007C754C">
        <w:rPr>
          <w:sz w:val="24"/>
          <w:szCs w:val="24"/>
        </w:rPr>
        <w:t>6 the</w:t>
      </w:r>
      <w:r w:rsidR="00602DD6">
        <w:rPr>
          <w:sz w:val="24"/>
          <w:szCs w:val="24"/>
        </w:rPr>
        <w:t xml:space="preserve"> popes</w:t>
      </w:r>
      <w:r w:rsidR="002131CD" w:rsidRPr="007C754C">
        <w:rPr>
          <w:sz w:val="24"/>
          <w:szCs w:val="24"/>
        </w:rPr>
        <w:t xml:space="preserve"> </w:t>
      </w:r>
      <w:r w:rsidR="002B4804" w:rsidRPr="007C754C">
        <w:rPr>
          <w:sz w:val="24"/>
          <w:szCs w:val="24"/>
        </w:rPr>
        <w:t xml:space="preserve">had </w:t>
      </w:r>
      <w:r w:rsidR="00F208D4" w:rsidRPr="007C754C">
        <w:rPr>
          <w:sz w:val="24"/>
          <w:szCs w:val="24"/>
        </w:rPr>
        <w:t xml:space="preserve">also </w:t>
      </w:r>
      <w:r w:rsidR="002131CD" w:rsidRPr="007C754C">
        <w:rPr>
          <w:sz w:val="24"/>
          <w:szCs w:val="24"/>
        </w:rPr>
        <w:t>designated Australia a ‘mission’ territory and placed it under the</w:t>
      </w:r>
      <w:r w:rsidR="002B4804" w:rsidRPr="007C754C">
        <w:rPr>
          <w:sz w:val="24"/>
          <w:szCs w:val="24"/>
        </w:rPr>
        <w:t xml:space="preserve"> </w:t>
      </w:r>
      <w:r w:rsidR="002131CD" w:rsidRPr="007C754C">
        <w:rPr>
          <w:sz w:val="24"/>
          <w:szCs w:val="24"/>
        </w:rPr>
        <w:t xml:space="preserve">jurisdiction of the Sacred Congregation de Propaganda Fide which largely determined </w:t>
      </w:r>
      <w:r w:rsidR="002B4804" w:rsidRPr="007C754C">
        <w:rPr>
          <w:sz w:val="24"/>
          <w:szCs w:val="24"/>
        </w:rPr>
        <w:t xml:space="preserve">the selection of its </w:t>
      </w:r>
      <w:r w:rsidR="002131CD" w:rsidRPr="007C754C">
        <w:rPr>
          <w:sz w:val="24"/>
          <w:szCs w:val="24"/>
        </w:rPr>
        <w:t>bishops</w:t>
      </w:r>
      <w:r w:rsidR="002B4804" w:rsidRPr="007C754C">
        <w:rPr>
          <w:sz w:val="24"/>
          <w:szCs w:val="24"/>
        </w:rPr>
        <w:t xml:space="preserve">. </w:t>
      </w:r>
    </w:p>
    <w:p w:rsidR="002B4804" w:rsidRPr="007C754C" w:rsidRDefault="002131CD" w:rsidP="007C754C">
      <w:pPr>
        <w:spacing w:line="240" w:lineRule="auto"/>
        <w:rPr>
          <w:sz w:val="24"/>
          <w:szCs w:val="24"/>
        </w:rPr>
      </w:pPr>
      <w:r w:rsidRPr="007C754C">
        <w:rPr>
          <w:sz w:val="24"/>
          <w:szCs w:val="24"/>
        </w:rPr>
        <w:t xml:space="preserve">The first five bishops </w:t>
      </w:r>
      <w:r w:rsidR="00695EBF" w:rsidRPr="007C754C">
        <w:rPr>
          <w:sz w:val="24"/>
          <w:szCs w:val="24"/>
        </w:rPr>
        <w:t xml:space="preserve">never set foot on </w:t>
      </w:r>
      <w:r w:rsidR="009F7EBF">
        <w:rPr>
          <w:sz w:val="24"/>
          <w:szCs w:val="24"/>
        </w:rPr>
        <w:t xml:space="preserve">Australian soil. </w:t>
      </w:r>
      <w:r w:rsidR="00F208D4" w:rsidRPr="007C754C">
        <w:rPr>
          <w:sz w:val="24"/>
          <w:szCs w:val="24"/>
        </w:rPr>
        <w:t>All English, they</w:t>
      </w:r>
      <w:r w:rsidR="00695EBF" w:rsidRPr="007C754C">
        <w:rPr>
          <w:sz w:val="24"/>
          <w:szCs w:val="24"/>
        </w:rPr>
        <w:t xml:space="preserve"> </w:t>
      </w:r>
      <w:r w:rsidR="009C02A2" w:rsidRPr="007C754C">
        <w:rPr>
          <w:sz w:val="24"/>
          <w:szCs w:val="24"/>
        </w:rPr>
        <w:t>shepherded</w:t>
      </w:r>
      <w:r w:rsidR="00695EBF" w:rsidRPr="007C754C">
        <w:rPr>
          <w:sz w:val="24"/>
          <w:szCs w:val="24"/>
        </w:rPr>
        <w:t xml:space="preserve"> from afar, three </w:t>
      </w:r>
      <w:r w:rsidR="00125657">
        <w:rPr>
          <w:sz w:val="24"/>
          <w:szCs w:val="24"/>
        </w:rPr>
        <w:t>from</w:t>
      </w:r>
      <w:r w:rsidR="00695EBF" w:rsidRPr="007C754C">
        <w:rPr>
          <w:sz w:val="24"/>
          <w:szCs w:val="24"/>
        </w:rPr>
        <w:t xml:space="preserve"> London, and two </w:t>
      </w:r>
      <w:r w:rsidR="00125657">
        <w:rPr>
          <w:sz w:val="24"/>
          <w:szCs w:val="24"/>
        </w:rPr>
        <w:t>from the Cape of Good Hope in</w:t>
      </w:r>
      <w:r w:rsidR="00225F86">
        <w:rPr>
          <w:sz w:val="24"/>
          <w:szCs w:val="24"/>
        </w:rPr>
        <w:t xml:space="preserve"> </w:t>
      </w:r>
      <w:r w:rsidR="007C754C">
        <w:rPr>
          <w:sz w:val="24"/>
          <w:szCs w:val="24"/>
        </w:rPr>
        <w:t xml:space="preserve">South </w:t>
      </w:r>
      <w:r w:rsidR="00923E9A" w:rsidRPr="007C754C">
        <w:rPr>
          <w:sz w:val="24"/>
          <w:szCs w:val="24"/>
        </w:rPr>
        <w:t>Africa</w:t>
      </w:r>
      <w:r w:rsidR="004F1C93" w:rsidRPr="007C754C">
        <w:rPr>
          <w:sz w:val="24"/>
          <w:szCs w:val="24"/>
        </w:rPr>
        <w:t xml:space="preserve"> wh</w:t>
      </w:r>
      <w:r w:rsidR="005F14ED">
        <w:rPr>
          <w:sz w:val="24"/>
          <w:szCs w:val="24"/>
        </w:rPr>
        <w:t>ere</w:t>
      </w:r>
      <w:r w:rsidR="004F1C93" w:rsidRPr="007C754C">
        <w:rPr>
          <w:sz w:val="24"/>
          <w:szCs w:val="24"/>
        </w:rPr>
        <w:t>, f</w:t>
      </w:r>
      <w:r w:rsidR="00695EBF" w:rsidRPr="007C754C">
        <w:rPr>
          <w:sz w:val="24"/>
          <w:szCs w:val="24"/>
        </w:rPr>
        <w:t>rom 1820 to 18</w:t>
      </w:r>
      <w:r w:rsidR="00923E9A" w:rsidRPr="007C754C">
        <w:rPr>
          <w:sz w:val="24"/>
          <w:szCs w:val="24"/>
        </w:rPr>
        <w:t>3</w:t>
      </w:r>
      <w:r w:rsidR="00695EBF" w:rsidRPr="007C754C">
        <w:rPr>
          <w:sz w:val="24"/>
          <w:szCs w:val="24"/>
        </w:rPr>
        <w:t>2</w:t>
      </w:r>
      <w:r w:rsidR="004F1C93" w:rsidRPr="007C754C">
        <w:rPr>
          <w:sz w:val="24"/>
          <w:szCs w:val="24"/>
        </w:rPr>
        <w:t>,</w:t>
      </w:r>
      <w:r w:rsidR="00695EBF" w:rsidRPr="007C754C">
        <w:rPr>
          <w:sz w:val="24"/>
          <w:szCs w:val="24"/>
        </w:rPr>
        <w:t xml:space="preserve"> </w:t>
      </w:r>
      <w:r w:rsidR="005F14ED">
        <w:rPr>
          <w:sz w:val="24"/>
          <w:szCs w:val="24"/>
        </w:rPr>
        <w:t>the</w:t>
      </w:r>
      <w:r w:rsidR="00225F86">
        <w:rPr>
          <w:sz w:val="24"/>
          <w:szCs w:val="24"/>
        </w:rPr>
        <w:t>y tendered their</w:t>
      </w:r>
      <w:r w:rsidR="005F14ED">
        <w:rPr>
          <w:sz w:val="24"/>
          <w:szCs w:val="24"/>
        </w:rPr>
        <w:t xml:space="preserve"> </w:t>
      </w:r>
      <w:r w:rsidR="00081F00">
        <w:rPr>
          <w:sz w:val="24"/>
          <w:szCs w:val="24"/>
        </w:rPr>
        <w:t xml:space="preserve">flock </w:t>
      </w:r>
      <w:r w:rsidR="001E3D2C" w:rsidRPr="007C754C">
        <w:rPr>
          <w:sz w:val="24"/>
          <w:szCs w:val="24"/>
        </w:rPr>
        <w:t xml:space="preserve">in </w:t>
      </w:r>
      <w:r w:rsidR="00856EFA">
        <w:rPr>
          <w:sz w:val="24"/>
          <w:szCs w:val="24"/>
        </w:rPr>
        <w:t xml:space="preserve">distant </w:t>
      </w:r>
      <w:r w:rsidR="002B4804" w:rsidRPr="007C754C">
        <w:rPr>
          <w:sz w:val="24"/>
          <w:szCs w:val="24"/>
        </w:rPr>
        <w:t>New Holland and Van Diemen’s Land</w:t>
      </w:r>
      <w:r w:rsidR="00225F86">
        <w:rPr>
          <w:sz w:val="24"/>
          <w:szCs w:val="24"/>
        </w:rPr>
        <w:t xml:space="preserve"> via priest delegates.</w:t>
      </w:r>
      <w:r w:rsidRPr="007C754C">
        <w:rPr>
          <w:sz w:val="24"/>
          <w:szCs w:val="24"/>
        </w:rPr>
        <w:t xml:space="preserve"> </w:t>
      </w:r>
    </w:p>
    <w:p w:rsidR="009E77D0" w:rsidRPr="007C754C" w:rsidRDefault="00695EBF" w:rsidP="007C754C">
      <w:pPr>
        <w:spacing w:line="240" w:lineRule="auto"/>
        <w:rPr>
          <w:sz w:val="24"/>
          <w:szCs w:val="24"/>
        </w:rPr>
      </w:pPr>
      <w:r w:rsidRPr="007C754C">
        <w:rPr>
          <w:sz w:val="24"/>
          <w:szCs w:val="24"/>
        </w:rPr>
        <w:t xml:space="preserve">The </w:t>
      </w:r>
      <w:r w:rsidR="00081F00">
        <w:rPr>
          <w:sz w:val="24"/>
          <w:szCs w:val="24"/>
        </w:rPr>
        <w:t xml:space="preserve">selection and </w:t>
      </w:r>
      <w:r w:rsidRPr="007C754C">
        <w:rPr>
          <w:sz w:val="24"/>
          <w:szCs w:val="24"/>
        </w:rPr>
        <w:t xml:space="preserve">appointment </w:t>
      </w:r>
      <w:r w:rsidR="00633516">
        <w:rPr>
          <w:sz w:val="24"/>
          <w:szCs w:val="24"/>
        </w:rPr>
        <w:t xml:space="preserve">in 1832 </w:t>
      </w:r>
      <w:r w:rsidRPr="007C754C">
        <w:rPr>
          <w:sz w:val="24"/>
          <w:szCs w:val="24"/>
        </w:rPr>
        <w:t xml:space="preserve">of </w:t>
      </w:r>
      <w:r w:rsidR="009C02A2" w:rsidRPr="007C754C">
        <w:rPr>
          <w:sz w:val="24"/>
          <w:szCs w:val="24"/>
        </w:rPr>
        <w:t xml:space="preserve">Australia’s </w:t>
      </w:r>
      <w:r w:rsidRPr="007C754C">
        <w:rPr>
          <w:sz w:val="24"/>
          <w:szCs w:val="24"/>
        </w:rPr>
        <w:t xml:space="preserve">first resident bishop, </w:t>
      </w:r>
      <w:r w:rsidR="00602DD6">
        <w:rPr>
          <w:sz w:val="24"/>
          <w:szCs w:val="24"/>
        </w:rPr>
        <w:t xml:space="preserve">English </w:t>
      </w:r>
      <w:r w:rsidR="006F24F8">
        <w:rPr>
          <w:sz w:val="24"/>
          <w:szCs w:val="24"/>
        </w:rPr>
        <w:t xml:space="preserve">Benedictine </w:t>
      </w:r>
      <w:r w:rsidRPr="007C754C">
        <w:rPr>
          <w:sz w:val="24"/>
          <w:szCs w:val="24"/>
        </w:rPr>
        <w:t xml:space="preserve">John Bede </w:t>
      </w:r>
      <w:proofErr w:type="spellStart"/>
      <w:r w:rsidRPr="007C754C">
        <w:rPr>
          <w:sz w:val="24"/>
          <w:szCs w:val="24"/>
        </w:rPr>
        <w:t>Polding</w:t>
      </w:r>
      <w:proofErr w:type="spellEnd"/>
      <w:r w:rsidR="006F24F8">
        <w:rPr>
          <w:sz w:val="24"/>
          <w:szCs w:val="24"/>
        </w:rPr>
        <w:t>,</w:t>
      </w:r>
      <w:r w:rsidR="000F7752">
        <w:rPr>
          <w:sz w:val="24"/>
          <w:szCs w:val="24"/>
        </w:rPr>
        <w:t xml:space="preserve"> </w:t>
      </w:r>
      <w:r w:rsidR="00923E9A" w:rsidRPr="007C754C">
        <w:rPr>
          <w:sz w:val="24"/>
          <w:szCs w:val="24"/>
        </w:rPr>
        <w:t>as Vicar Apostolic of New Holland and Van Diemen’s Land</w:t>
      </w:r>
      <w:r w:rsidR="00081F00">
        <w:rPr>
          <w:sz w:val="24"/>
          <w:szCs w:val="24"/>
        </w:rPr>
        <w:t>,</w:t>
      </w:r>
      <w:r w:rsidRPr="007C754C">
        <w:rPr>
          <w:sz w:val="24"/>
          <w:szCs w:val="24"/>
        </w:rPr>
        <w:t xml:space="preserve"> </w:t>
      </w:r>
      <w:r w:rsidR="00D6049D">
        <w:rPr>
          <w:sz w:val="24"/>
          <w:szCs w:val="24"/>
        </w:rPr>
        <w:t xml:space="preserve">was the result of </w:t>
      </w:r>
      <w:r w:rsidR="00703AF9">
        <w:rPr>
          <w:sz w:val="24"/>
          <w:szCs w:val="24"/>
        </w:rPr>
        <w:t>long</w:t>
      </w:r>
      <w:r w:rsidR="000F7752">
        <w:rPr>
          <w:sz w:val="24"/>
          <w:szCs w:val="24"/>
        </w:rPr>
        <w:t xml:space="preserve"> and</w:t>
      </w:r>
      <w:r w:rsidR="00703AF9">
        <w:rPr>
          <w:sz w:val="24"/>
          <w:szCs w:val="24"/>
        </w:rPr>
        <w:t xml:space="preserve"> </w:t>
      </w:r>
      <w:r w:rsidR="00081F00">
        <w:rPr>
          <w:sz w:val="24"/>
          <w:szCs w:val="24"/>
        </w:rPr>
        <w:t xml:space="preserve">delicate </w:t>
      </w:r>
      <w:r w:rsidR="001E3D2C" w:rsidRPr="007C754C">
        <w:rPr>
          <w:sz w:val="24"/>
          <w:szCs w:val="24"/>
        </w:rPr>
        <w:t xml:space="preserve">political </w:t>
      </w:r>
      <w:r w:rsidR="000E7FE8">
        <w:rPr>
          <w:sz w:val="24"/>
          <w:szCs w:val="24"/>
        </w:rPr>
        <w:t xml:space="preserve">and </w:t>
      </w:r>
      <w:r w:rsidR="001E3D2C" w:rsidRPr="007C754C">
        <w:rPr>
          <w:sz w:val="24"/>
          <w:szCs w:val="24"/>
        </w:rPr>
        <w:t xml:space="preserve">ecclesiastical </w:t>
      </w:r>
      <w:r w:rsidR="009C02A2" w:rsidRPr="007C754C">
        <w:rPr>
          <w:sz w:val="24"/>
          <w:szCs w:val="24"/>
        </w:rPr>
        <w:t>negotiat</w:t>
      </w:r>
      <w:r w:rsidR="000F7752">
        <w:rPr>
          <w:sz w:val="24"/>
          <w:szCs w:val="24"/>
        </w:rPr>
        <w:t xml:space="preserve">ions </w:t>
      </w:r>
      <w:r w:rsidR="004F1C93" w:rsidRPr="007C754C">
        <w:rPr>
          <w:sz w:val="24"/>
          <w:szCs w:val="24"/>
        </w:rPr>
        <w:t xml:space="preserve">between Propaganda, the British </w:t>
      </w:r>
      <w:r w:rsidR="009B47BB" w:rsidRPr="007C754C">
        <w:rPr>
          <w:sz w:val="24"/>
          <w:szCs w:val="24"/>
        </w:rPr>
        <w:t>Home Secretary</w:t>
      </w:r>
      <w:r w:rsidR="004F1C93" w:rsidRPr="007C754C">
        <w:rPr>
          <w:sz w:val="24"/>
          <w:szCs w:val="24"/>
        </w:rPr>
        <w:t xml:space="preserve">, the </w:t>
      </w:r>
      <w:r w:rsidR="000E7FE8">
        <w:rPr>
          <w:sz w:val="24"/>
          <w:szCs w:val="24"/>
        </w:rPr>
        <w:t>Vicar</w:t>
      </w:r>
      <w:r w:rsidR="00225F86">
        <w:rPr>
          <w:sz w:val="24"/>
          <w:szCs w:val="24"/>
        </w:rPr>
        <w:t>s</w:t>
      </w:r>
      <w:r w:rsidR="000E7FE8">
        <w:rPr>
          <w:sz w:val="24"/>
          <w:szCs w:val="24"/>
        </w:rPr>
        <w:t xml:space="preserve"> Apostolic of the </w:t>
      </w:r>
      <w:r w:rsidR="00923E9A" w:rsidRPr="007C754C">
        <w:rPr>
          <w:sz w:val="24"/>
          <w:szCs w:val="24"/>
        </w:rPr>
        <w:t xml:space="preserve">London </w:t>
      </w:r>
      <w:r w:rsidR="000E7FE8">
        <w:rPr>
          <w:sz w:val="24"/>
          <w:szCs w:val="24"/>
        </w:rPr>
        <w:t>District</w:t>
      </w:r>
      <w:r w:rsidR="00225F86">
        <w:rPr>
          <w:sz w:val="24"/>
          <w:szCs w:val="24"/>
        </w:rPr>
        <w:t xml:space="preserve"> and Cape of Good Hope</w:t>
      </w:r>
      <w:r w:rsidR="00923E9A" w:rsidRPr="007C754C">
        <w:rPr>
          <w:sz w:val="24"/>
          <w:szCs w:val="24"/>
        </w:rPr>
        <w:t>, the English Benedictine</w:t>
      </w:r>
      <w:r w:rsidR="000F7752">
        <w:rPr>
          <w:sz w:val="24"/>
          <w:szCs w:val="24"/>
        </w:rPr>
        <w:t>s</w:t>
      </w:r>
      <w:r w:rsidR="00923E9A" w:rsidRPr="007C754C">
        <w:rPr>
          <w:sz w:val="24"/>
          <w:szCs w:val="24"/>
        </w:rPr>
        <w:t>,</w:t>
      </w:r>
      <w:r w:rsidR="004F1C93" w:rsidRPr="007C754C">
        <w:rPr>
          <w:sz w:val="24"/>
          <w:szCs w:val="24"/>
        </w:rPr>
        <w:t xml:space="preserve"> and the </w:t>
      </w:r>
      <w:r w:rsidR="00F325EF" w:rsidRPr="007C754C">
        <w:rPr>
          <w:sz w:val="24"/>
          <w:szCs w:val="24"/>
        </w:rPr>
        <w:t>senior Catholic cleric</w:t>
      </w:r>
      <w:r w:rsidR="000E7FE8">
        <w:rPr>
          <w:sz w:val="24"/>
          <w:szCs w:val="24"/>
        </w:rPr>
        <w:t>s</w:t>
      </w:r>
      <w:r w:rsidR="00F325EF" w:rsidRPr="007C754C">
        <w:rPr>
          <w:sz w:val="24"/>
          <w:szCs w:val="24"/>
        </w:rPr>
        <w:t xml:space="preserve"> in NSW</w:t>
      </w:r>
      <w:r w:rsidR="009C02A2" w:rsidRPr="007C754C">
        <w:rPr>
          <w:sz w:val="24"/>
          <w:szCs w:val="24"/>
        </w:rPr>
        <w:t xml:space="preserve">. </w:t>
      </w:r>
      <w:r w:rsidR="00D6049D">
        <w:rPr>
          <w:sz w:val="24"/>
          <w:szCs w:val="24"/>
        </w:rPr>
        <w:t>The process w</w:t>
      </w:r>
      <w:r w:rsidR="0068363F" w:rsidRPr="007C754C">
        <w:rPr>
          <w:sz w:val="24"/>
          <w:szCs w:val="24"/>
        </w:rPr>
        <w:t xml:space="preserve">as </w:t>
      </w:r>
      <w:r w:rsidR="00703AF9">
        <w:rPr>
          <w:sz w:val="24"/>
          <w:szCs w:val="24"/>
        </w:rPr>
        <w:t xml:space="preserve">repeated </w:t>
      </w:r>
      <w:r w:rsidR="001B0BCC" w:rsidRPr="007C754C">
        <w:rPr>
          <w:sz w:val="24"/>
          <w:szCs w:val="24"/>
        </w:rPr>
        <w:t xml:space="preserve">until </w:t>
      </w:r>
      <w:r w:rsidR="00B3259D" w:rsidRPr="007C754C">
        <w:rPr>
          <w:sz w:val="24"/>
          <w:szCs w:val="24"/>
        </w:rPr>
        <w:t xml:space="preserve">English </w:t>
      </w:r>
      <w:r w:rsidR="009C02A2" w:rsidRPr="007C754C">
        <w:rPr>
          <w:sz w:val="24"/>
          <w:szCs w:val="24"/>
        </w:rPr>
        <w:t>candidates were no longer a</w:t>
      </w:r>
      <w:r w:rsidR="00B3259D" w:rsidRPr="007C754C">
        <w:rPr>
          <w:sz w:val="24"/>
          <w:szCs w:val="24"/>
        </w:rPr>
        <w:t xml:space="preserve">vailable and </w:t>
      </w:r>
      <w:r w:rsidR="00B21F12" w:rsidRPr="007C754C">
        <w:rPr>
          <w:sz w:val="24"/>
          <w:szCs w:val="24"/>
        </w:rPr>
        <w:t xml:space="preserve">the majority </w:t>
      </w:r>
      <w:r w:rsidR="00B3259D" w:rsidRPr="007C754C">
        <w:rPr>
          <w:sz w:val="24"/>
          <w:szCs w:val="24"/>
        </w:rPr>
        <w:t>Irish Catholic</w:t>
      </w:r>
      <w:r w:rsidR="00B21F12" w:rsidRPr="007C754C">
        <w:rPr>
          <w:sz w:val="24"/>
          <w:szCs w:val="24"/>
        </w:rPr>
        <w:t xml:space="preserve"> </w:t>
      </w:r>
      <w:r w:rsidR="00602DD6">
        <w:rPr>
          <w:sz w:val="24"/>
          <w:szCs w:val="24"/>
        </w:rPr>
        <w:t xml:space="preserve">laity in Australia had made it clear that they </w:t>
      </w:r>
      <w:r w:rsidR="00006B80">
        <w:rPr>
          <w:sz w:val="24"/>
          <w:szCs w:val="24"/>
        </w:rPr>
        <w:t xml:space="preserve">wanted </w:t>
      </w:r>
      <w:r w:rsidR="00B21F12" w:rsidRPr="007C754C">
        <w:rPr>
          <w:sz w:val="24"/>
          <w:szCs w:val="24"/>
        </w:rPr>
        <w:t>Irish bishops</w:t>
      </w:r>
      <w:r w:rsidR="00B3259D" w:rsidRPr="007C754C">
        <w:rPr>
          <w:sz w:val="24"/>
          <w:szCs w:val="24"/>
        </w:rPr>
        <w:t>.</w:t>
      </w:r>
    </w:p>
    <w:p w:rsidR="00564449" w:rsidRDefault="006F24F8" w:rsidP="007C754C">
      <w:pPr>
        <w:spacing w:line="240" w:lineRule="auto"/>
        <w:rPr>
          <w:sz w:val="24"/>
          <w:szCs w:val="24"/>
        </w:rPr>
      </w:pPr>
      <w:r>
        <w:rPr>
          <w:sz w:val="24"/>
          <w:szCs w:val="24"/>
        </w:rPr>
        <w:t xml:space="preserve">The </w:t>
      </w:r>
      <w:r w:rsidR="00B3259D" w:rsidRPr="007C754C">
        <w:rPr>
          <w:sz w:val="24"/>
          <w:szCs w:val="24"/>
        </w:rPr>
        <w:t>first Irish bishop, Francis Murphy,</w:t>
      </w:r>
      <w:r>
        <w:rPr>
          <w:sz w:val="24"/>
          <w:szCs w:val="24"/>
        </w:rPr>
        <w:t xml:space="preserve"> was appointed by </w:t>
      </w:r>
      <w:r w:rsidRPr="007C754C">
        <w:rPr>
          <w:sz w:val="24"/>
          <w:szCs w:val="24"/>
        </w:rPr>
        <w:t xml:space="preserve">Pope Gregory XVI </w:t>
      </w:r>
      <w:r>
        <w:rPr>
          <w:sz w:val="24"/>
          <w:szCs w:val="24"/>
        </w:rPr>
        <w:t>i</w:t>
      </w:r>
      <w:r w:rsidR="00B21F12" w:rsidRPr="007C754C">
        <w:rPr>
          <w:sz w:val="24"/>
          <w:szCs w:val="24"/>
        </w:rPr>
        <w:t>n 1842</w:t>
      </w:r>
      <w:r w:rsidR="00006B80">
        <w:rPr>
          <w:sz w:val="24"/>
          <w:szCs w:val="24"/>
        </w:rPr>
        <w:t>, and by 1900</w:t>
      </w:r>
      <w:r w:rsidR="000E7FE8">
        <w:rPr>
          <w:sz w:val="24"/>
          <w:szCs w:val="24"/>
        </w:rPr>
        <w:t xml:space="preserve">, </w:t>
      </w:r>
      <w:r w:rsidR="00006B80">
        <w:rPr>
          <w:sz w:val="24"/>
          <w:szCs w:val="24"/>
        </w:rPr>
        <w:t xml:space="preserve">another </w:t>
      </w:r>
      <w:r w:rsidR="000E7FE8">
        <w:rPr>
          <w:sz w:val="24"/>
          <w:szCs w:val="24"/>
        </w:rPr>
        <w:t xml:space="preserve">30 </w:t>
      </w:r>
      <w:r w:rsidR="00006B80">
        <w:rPr>
          <w:sz w:val="24"/>
          <w:szCs w:val="24"/>
        </w:rPr>
        <w:t xml:space="preserve">Irish bishops had been </w:t>
      </w:r>
      <w:r w:rsidR="000E7FE8">
        <w:rPr>
          <w:sz w:val="24"/>
          <w:szCs w:val="24"/>
        </w:rPr>
        <w:t>appointed</w:t>
      </w:r>
      <w:r>
        <w:rPr>
          <w:sz w:val="24"/>
          <w:szCs w:val="24"/>
        </w:rPr>
        <w:t xml:space="preserve">. </w:t>
      </w:r>
      <w:r w:rsidR="00B21F12" w:rsidRPr="007C754C">
        <w:rPr>
          <w:sz w:val="24"/>
          <w:szCs w:val="24"/>
        </w:rPr>
        <w:t>Propaganda</w:t>
      </w:r>
      <w:r w:rsidR="00B573D5" w:rsidRPr="007C754C">
        <w:rPr>
          <w:sz w:val="24"/>
          <w:szCs w:val="24"/>
        </w:rPr>
        <w:t>’s</w:t>
      </w:r>
      <w:r w:rsidR="00B21F12" w:rsidRPr="007C754C">
        <w:rPr>
          <w:sz w:val="24"/>
          <w:szCs w:val="24"/>
        </w:rPr>
        <w:t xml:space="preserve"> </w:t>
      </w:r>
      <w:r w:rsidR="00B573D5" w:rsidRPr="007C754C">
        <w:rPr>
          <w:sz w:val="24"/>
          <w:szCs w:val="24"/>
        </w:rPr>
        <w:t xml:space="preserve">selection process </w:t>
      </w:r>
      <w:r w:rsidR="000E7FE8">
        <w:rPr>
          <w:sz w:val="24"/>
          <w:szCs w:val="24"/>
        </w:rPr>
        <w:t xml:space="preserve">was </w:t>
      </w:r>
      <w:r w:rsidR="000F7752">
        <w:rPr>
          <w:sz w:val="24"/>
          <w:szCs w:val="24"/>
        </w:rPr>
        <w:t>heavily</w:t>
      </w:r>
      <w:r w:rsidR="00B21F12" w:rsidRPr="007C754C">
        <w:rPr>
          <w:sz w:val="24"/>
          <w:szCs w:val="24"/>
        </w:rPr>
        <w:t xml:space="preserve"> influenced by Irish bishops </w:t>
      </w:r>
      <w:r w:rsidR="00B3259D" w:rsidRPr="007C754C">
        <w:rPr>
          <w:sz w:val="24"/>
          <w:szCs w:val="24"/>
        </w:rPr>
        <w:t>in Ireland</w:t>
      </w:r>
      <w:r w:rsidR="00B21F12" w:rsidRPr="007C754C">
        <w:rPr>
          <w:sz w:val="24"/>
          <w:szCs w:val="24"/>
        </w:rPr>
        <w:t xml:space="preserve"> and Australia </w:t>
      </w:r>
      <w:r w:rsidR="0040498E" w:rsidRPr="007C754C">
        <w:rPr>
          <w:sz w:val="24"/>
          <w:szCs w:val="24"/>
        </w:rPr>
        <w:t xml:space="preserve">and </w:t>
      </w:r>
      <w:r w:rsidR="007C754C">
        <w:rPr>
          <w:sz w:val="24"/>
          <w:szCs w:val="24"/>
        </w:rPr>
        <w:t>the</w:t>
      </w:r>
      <w:r w:rsidR="0040498E" w:rsidRPr="007C754C">
        <w:rPr>
          <w:sz w:val="24"/>
          <w:szCs w:val="24"/>
        </w:rPr>
        <w:t xml:space="preserve"> </w:t>
      </w:r>
      <w:r w:rsidR="00B21F12" w:rsidRPr="007C754C">
        <w:rPr>
          <w:sz w:val="24"/>
          <w:szCs w:val="24"/>
        </w:rPr>
        <w:t>predominantly Irish senior priests in the Australian dioceses.</w:t>
      </w:r>
      <w:r w:rsidR="001443B4" w:rsidRPr="007C754C">
        <w:rPr>
          <w:sz w:val="24"/>
          <w:szCs w:val="24"/>
        </w:rPr>
        <w:t xml:space="preserve"> </w:t>
      </w:r>
      <w:r w:rsidR="00602DD6">
        <w:rPr>
          <w:sz w:val="24"/>
          <w:szCs w:val="24"/>
        </w:rPr>
        <w:t>Cardinal Paul Cullen, the Archbishop of Dublin and former Rector of the Irish College in Rome</w:t>
      </w:r>
      <w:r w:rsidR="00564449">
        <w:rPr>
          <w:sz w:val="24"/>
          <w:szCs w:val="24"/>
        </w:rPr>
        <w:t xml:space="preserve"> (1830-50)</w:t>
      </w:r>
      <w:r w:rsidR="00602DD6">
        <w:rPr>
          <w:sz w:val="24"/>
          <w:szCs w:val="24"/>
        </w:rPr>
        <w:t xml:space="preserve">, </w:t>
      </w:r>
      <w:r>
        <w:rPr>
          <w:sz w:val="24"/>
          <w:szCs w:val="24"/>
        </w:rPr>
        <w:t xml:space="preserve">also </w:t>
      </w:r>
      <w:r w:rsidR="00564449">
        <w:rPr>
          <w:sz w:val="24"/>
          <w:szCs w:val="24"/>
        </w:rPr>
        <w:t xml:space="preserve">had a direct hand in the selection of at least nine bishops. </w:t>
      </w:r>
    </w:p>
    <w:p w:rsidR="004F0F09" w:rsidRPr="007C754C" w:rsidRDefault="001443B4" w:rsidP="007C754C">
      <w:pPr>
        <w:spacing w:line="240" w:lineRule="auto"/>
        <w:rPr>
          <w:sz w:val="24"/>
          <w:szCs w:val="24"/>
        </w:rPr>
      </w:pPr>
      <w:r w:rsidRPr="007C754C">
        <w:rPr>
          <w:sz w:val="24"/>
          <w:szCs w:val="24"/>
        </w:rPr>
        <w:t>Although Propaganda</w:t>
      </w:r>
      <w:r w:rsidR="000F7752">
        <w:rPr>
          <w:sz w:val="24"/>
          <w:szCs w:val="24"/>
        </w:rPr>
        <w:t xml:space="preserve">’s policy </w:t>
      </w:r>
      <w:r w:rsidR="00923E9A" w:rsidRPr="007C754C">
        <w:rPr>
          <w:sz w:val="24"/>
          <w:szCs w:val="24"/>
        </w:rPr>
        <w:t>favour</w:t>
      </w:r>
      <w:r w:rsidR="00F25477">
        <w:rPr>
          <w:sz w:val="24"/>
          <w:szCs w:val="24"/>
        </w:rPr>
        <w:t>ed</w:t>
      </w:r>
      <w:r w:rsidR="000F7752">
        <w:rPr>
          <w:sz w:val="24"/>
          <w:szCs w:val="24"/>
        </w:rPr>
        <w:t xml:space="preserve"> </w:t>
      </w:r>
      <w:r w:rsidRPr="007C754C">
        <w:rPr>
          <w:sz w:val="24"/>
          <w:szCs w:val="24"/>
        </w:rPr>
        <w:t>local</w:t>
      </w:r>
      <w:r w:rsidR="00B21F12" w:rsidRPr="007C754C">
        <w:rPr>
          <w:sz w:val="24"/>
          <w:szCs w:val="24"/>
        </w:rPr>
        <w:t>ly</w:t>
      </w:r>
      <w:r w:rsidRPr="007C754C">
        <w:rPr>
          <w:sz w:val="24"/>
          <w:szCs w:val="24"/>
        </w:rPr>
        <w:t xml:space="preserve">-born </w:t>
      </w:r>
      <w:r w:rsidR="008B7DC9" w:rsidRPr="007C754C">
        <w:rPr>
          <w:sz w:val="24"/>
          <w:szCs w:val="24"/>
        </w:rPr>
        <w:t>candidates</w:t>
      </w:r>
      <w:r w:rsidRPr="007C754C">
        <w:rPr>
          <w:sz w:val="24"/>
          <w:szCs w:val="24"/>
        </w:rPr>
        <w:t xml:space="preserve">, </w:t>
      </w:r>
      <w:r w:rsidR="00F7086A" w:rsidRPr="007C754C">
        <w:rPr>
          <w:sz w:val="24"/>
          <w:szCs w:val="24"/>
        </w:rPr>
        <w:t xml:space="preserve">many of </w:t>
      </w:r>
      <w:r w:rsidRPr="007C754C">
        <w:rPr>
          <w:sz w:val="24"/>
          <w:szCs w:val="24"/>
        </w:rPr>
        <w:t xml:space="preserve">the Irish bishops </w:t>
      </w:r>
      <w:r w:rsidR="00F7086A" w:rsidRPr="007C754C">
        <w:rPr>
          <w:sz w:val="24"/>
          <w:szCs w:val="24"/>
        </w:rPr>
        <w:t>lacked confidence in Australian</w:t>
      </w:r>
      <w:r w:rsidR="000E7FE8">
        <w:rPr>
          <w:sz w:val="24"/>
          <w:szCs w:val="24"/>
        </w:rPr>
        <w:t>-born</w:t>
      </w:r>
      <w:r w:rsidR="00F7086A" w:rsidRPr="007C754C">
        <w:rPr>
          <w:sz w:val="24"/>
          <w:szCs w:val="24"/>
        </w:rPr>
        <w:t xml:space="preserve"> priest</w:t>
      </w:r>
      <w:r w:rsidR="000E7FE8">
        <w:rPr>
          <w:sz w:val="24"/>
          <w:szCs w:val="24"/>
        </w:rPr>
        <w:t>s</w:t>
      </w:r>
      <w:r w:rsidR="00B573D5" w:rsidRPr="007C754C">
        <w:rPr>
          <w:sz w:val="24"/>
          <w:szCs w:val="24"/>
        </w:rPr>
        <w:t xml:space="preserve"> </w:t>
      </w:r>
      <w:r w:rsidR="00884038" w:rsidRPr="007C754C">
        <w:rPr>
          <w:sz w:val="24"/>
          <w:szCs w:val="24"/>
        </w:rPr>
        <w:t xml:space="preserve">and </w:t>
      </w:r>
      <w:r w:rsidRPr="007C754C">
        <w:rPr>
          <w:sz w:val="24"/>
          <w:szCs w:val="24"/>
        </w:rPr>
        <w:t xml:space="preserve">by 1900 only </w:t>
      </w:r>
      <w:r w:rsidR="009664A3" w:rsidRPr="007C754C">
        <w:rPr>
          <w:sz w:val="24"/>
          <w:szCs w:val="24"/>
        </w:rPr>
        <w:t>two</w:t>
      </w:r>
      <w:r w:rsidRPr="007C754C">
        <w:rPr>
          <w:sz w:val="24"/>
          <w:szCs w:val="24"/>
        </w:rPr>
        <w:t xml:space="preserve"> </w:t>
      </w:r>
      <w:r w:rsidR="000E7FE8">
        <w:rPr>
          <w:sz w:val="24"/>
          <w:szCs w:val="24"/>
        </w:rPr>
        <w:t>had been appointed</w:t>
      </w:r>
      <w:r w:rsidR="003A4CD7">
        <w:rPr>
          <w:sz w:val="24"/>
          <w:szCs w:val="24"/>
        </w:rPr>
        <w:t xml:space="preserve">, </w:t>
      </w:r>
      <w:r w:rsidRPr="007C754C">
        <w:rPr>
          <w:sz w:val="24"/>
          <w:szCs w:val="24"/>
        </w:rPr>
        <w:t xml:space="preserve">Patrick </w:t>
      </w:r>
      <w:r w:rsidR="004F0F09" w:rsidRPr="007C754C">
        <w:rPr>
          <w:sz w:val="24"/>
          <w:szCs w:val="24"/>
        </w:rPr>
        <w:t xml:space="preserve">Vincent </w:t>
      </w:r>
      <w:r w:rsidRPr="007C754C">
        <w:rPr>
          <w:sz w:val="24"/>
          <w:szCs w:val="24"/>
        </w:rPr>
        <w:t>Dwyer</w:t>
      </w:r>
      <w:r w:rsidR="002914F3">
        <w:rPr>
          <w:sz w:val="24"/>
          <w:szCs w:val="24"/>
        </w:rPr>
        <w:t xml:space="preserve"> to </w:t>
      </w:r>
      <w:r w:rsidR="00564449">
        <w:rPr>
          <w:sz w:val="24"/>
          <w:szCs w:val="24"/>
        </w:rPr>
        <w:t>Maitland</w:t>
      </w:r>
      <w:r w:rsidR="002914F3">
        <w:rPr>
          <w:sz w:val="24"/>
          <w:szCs w:val="24"/>
        </w:rPr>
        <w:t>,</w:t>
      </w:r>
      <w:r w:rsidR="00564449">
        <w:rPr>
          <w:sz w:val="24"/>
          <w:szCs w:val="24"/>
        </w:rPr>
        <w:t xml:space="preserve"> </w:t>
      </w:r>
      <w:r w:rsidR="009664A3" w:rsidRPr="007C754C">
        <w:rPr>
          <w:sz w:val="24"/>
          <w:szCs w:val="24"/>
        </w:rPr>
        <w:t>and William Bernard Kelly</w:t>
      </w:r>
      <w:r w:rsidR="00564449">
        <w:rPr>
          <w:sz w:val="24"/>
          <w:szCs w:val="24"/>
        </w:rPr>
        <w:t xml:space="preserve"> </w:t>
      </w:r>
      <w:r w:rsidR="002914F3">
        <w:rPr>
          <w:sz w:val="24"/>
          <w:szCs w:val="24"/>
        </w:rPr>
        <w:t xml:space="preserve">to </w:t>
      </w:r>
      <w:r w:rsidR="00564449">
        <w:rPr>
          <w:sz w:val="24"/>
          <w:szCs w:val="24"/>
        </w:rPr>
        <w:t>Kimberley/Broome and Geraldton</w:t>
      </w:r>
      <w:r w:rsidR="000E7FE8">
        <w:rPr>
          <w:sz w:val="24"/>
          <w:szCs w:val="24"/>
        </w:rPr>
        <w:t>.</w:t>
      </w:r>
      <w:r w:rsidR="00884038" w:rsidRPr="007C754C">
        <w:rPr>
          <w:sz w:val="24"/>
          <w:szCs w:val="24"/>
        </w:rPr>
        <w:t xml:space="preserve"> By 1937, when the 4th Australasian Plenary </w:t>
      </w:r>
      <w:r w:rsidR="002914F3">
        <w:rPr>
          <w:sz w:val="24"/>
          <w:szCs w:val="24"/>
        </w:rPr>
        <w:t xml:space="preserve">Council </w:t>
      </w:r>
      <w:r w:rsidR="00884038" w:rsidRPr="007C754C">
        <w:rPr>
          <w:sz w:val="24"/>
          <w:szCs w:val="24"/>
        </w:rPr>
        <w:t>was convened, just 12 Australian-born</w:t>
      </w:r>
      <w:r w:rsidR="008B7DC9" w:rsidRPr="007C754C">
        <w:rPr>
          <w:sz w:val="24"/>
          <w:szCs w:val="24"/>
        </w:rPr>
        <w:t>, but 54 Irish-born</w:t>
      </w:r>
      <w:r w:rsidR="00B94A29">
        <w:rPr>
          <w:sz w:val="24"/>
          <w:szCs w:val="24"/>
        </w:rPr>
        <w:t xml:space="preserve"> priests</w:t>
      </w:r>
      <w:r w:rsidR="00F125DC" w:rsidRPr="007C754C">
        <w:rPr>
          <w:sz w:val="24"/>
          <w:szCs w:val="24"/>
        </w:rPr>
        <w:t>,</w:t>
      </w:r>
      <w:r w:rsidR="00884038" w:rsidRPr="007C754C">
        <w:rPr>
          <w:sz w:val="24"/>
          <w:szCs w:val="24"/>
        </w:rPr>
        <w:t xml:space="preserve"> had been </w:t>
      </w:r>
      <w:r w:rsidR="003A4CD7">
        <w:rPr>
          <w:sz w:val="24"/>
          <w:szCs w:val="24"/>
        </w:rPr>
        <w:t>ordained to Episcopal rank</w:t>
      </w:r>
      <w:r w:rsidR="00884038" w:rsidRPr="007C754C">
        <w:rPr>
          <w:sz w:val="24"/>
          <w:szCs w:val="24"/>
        </w:rPr>
        <w:t xml:space="preserve">. </w:t>
      </w:r>
      <w:r w:rsidR="00703AF9">
        <w:rPr>
          <w:sz w:val="24"/>
          <w:szCs w:val="24"/>
        </w:rPr>
        <w:t xml:space="preserve"> </w:t>
      </w:r>
      <w:r w:rsidR="00F125DC" w:rsidRPr="007C754C">
        <w:rPr>
          <w:sz w:val="24"/>
          <w:szCs w:val="24"/>
        </w:rPr>
        <w:t>However, a</w:t>
      </w:r>
      <w:r w:rsidR="00D525FF" w:rsidRPr="007C754C">
        <w:rPr>
          <w:sz w:val="24"/>
          <w:szCs w:val="24"/>
        </w:rPr>
        <w:t xml:space="preserve">fter </w:t>
      </w:r>
      <w:r w:rsidR="00B94A29">
        <w:rPr>
          <w:sz w:val="24"/>
          <w:szCs w:val="24"/>
        </w:rPr>
        <w:t xml:space="preserve">that synod, where </w:t>
      </w:r>
      <w:r w:rsidR="00F7086A" w:rsidRPr="007C754C">
        <w:rPr>
          <w:sz w:val="24"/>
          <w:szCs w:val="24"/>
        </w:rPr>
        <w:t xml:space="preserve">the </w:t>
      </w:r>
      <w:r w:rsidR="004F0F09" w:rsidRPr="007C754C">
        <w:rPr>
          <w:sz w:val="24"/>
          <w:szCs w:val="24"/>
        </w:rPr>
        <w:t xml:space="preserve">bishops </w:t>
      </w:r>
      <w:r w:rsidR="002914F3">
        <w:rPr>
          <w:sz w:val="24"/>
          <w:szCs w:val="24"/>
        </w:rPr>
        <w:t xml:space="preserve">had </w:t>
      </w:r>
      <w:r w:rsidR="00F94956">
        <w:rPr>
          <w:sz w:val="24"/>
          <w:szCs w:val="24"/>
        </w:rPr>
        <w:t xml:space="preserve">sidelined the senior priests and </w:t>
      </w:r>
      <w:r w:rsidR="00F7086A" w:rsidRPr="007C754C">
        <w:rPr>
          <w:sz w:val="24"/>
          <w:szCs w:val="24"/>
        </w:rPr>
        <w:t xml:space="preserve">wrested </w:t>
      </w:r>
      <w:r w:rsidR="00085AD4" w:rsidRPr="007C754C">
        <w:rPr>
          <w:sz w:val="24"/>
          <w:szCs w:val="24"/>
        </w:rPr>
        <w:t xml:space="preserve">almost complete </w:t>
      </w:r>
      <w:r w:rsidR="00F7086A" w:rsidRPr="007C754C">
        <w:rPr>
          <w:sz w:val="24"/>
          <w:szCs w:val="24"/>
        </w:rPr>
        <w:t>control o</w:t>
      </w:r>
      <w:r w:rsidR="00D525FF" w:rsidRPr="007C754C">
        <w:rPr>
          <w:sz w:val="24"/>
          <w:szCs w:val="24"/>
        </w:rPr>
        <w:t>ver</w:t>
      </w:r>
      <w:r w:rsidR="00F7086A" w:rsidRPr="007C754C">
        <w:rPr>
          <w:sz w:val="24"/>
          <w:szCs w:val="24"/>
        </w:rPr>
        <w:t xml:space="preserve"> the </w:t>
      </w:r>
      <w:r w:rsidR="004F0F09" w:rsidRPr="007C754C">
        <w:rPr>
          <w:sz w:val="24"/>
          <w:szCs w:val="24"/>
        </w:rPr>
        <w:t>Episcopal selection process</w:t>
      </w:r>
      <w:r w:rsidR="00F94956">
        <w:rPr>
          <w:sz w:val="24"/>
          <w:szCs w:val="24"/>
        </w:rPr>
        <w:t xml:space="preserve">, </w:t>
      </w:r>
      <w:r w:rsidR="002914F3">
        <w:rPr>
          <w:sz w:val="24"/>
          <w:szCs w:val="24"/>
        </w:rPr>
        <w:t xml:space="preserve">Rome </w:t>
      </w:r>
      <w:r w:rsidR="004F0F09" w:rsidRPr="007C754C">
        <w:rPr>
          <w:sz w:val="24"/>
          <w:szCs w:val="24"/>
        </w:rPr>
        <w:t>bec</w:t>
      </w:r>
      <w:r w:rsidR="00F7086A" w:rsidRPr="007C754C">
        <w:rPr>
          <w:sz w:val="24"/>
          <w:szCs w:val="24"/>
        </w:rPr>
        <w:t>ame</w:t>
      </w:r>
      <w:r w:rsidR="004F0F09" w:rsidRPr="007C754C">
        <w:rPr>
          <w:sz w:val="24"/>
          <w:szCs w:val="24"/>
        </w:rPr>
        <w:t xml:space="preserve"> more insistent on </w:t>
      </w:r>
      <w:r w:rsidR="00F7086A" w:rsidRPr="007C754C">
        <w:rPr>
          <w:sz w:val="24"/>
          <w:szCs w:val="24"/>
        </w:rPr>
        <w:t xml:space="preserve">promoting </w:t>
      </w:r>
      <w:r w:rsidR="004F0F09" w:rsidRPr="007C754C">
        <w:rPr>
          <w:sz w:val="24"/>
          <w:szCs w:val="24"/>
        </w:rPr>
        <w:t>the Australian-born</w:t>
      </w:r>
      <w:r w:rsidR="00F7086A" w:rsidRPr="007C754C">
        <w:rPr>
          <w:sz w:val="24"/>
          <w:szCs w:val="24"/>
        </w:rPr>
        <w:t xml:space="preserve">, and </w:t>
      </w:r>
      <w:r w:rsidR="00085AD4" w:rsidRPr="007C754C">
        <w:rPr>
          <w:sz w:val="24"/>
          <w:szCs w:val="24"/>
        </w:rPr>
        <w:t xml:space="preserve">from 1938 </w:t>
      </w:r>
      <w:r w:rsidR="00140A27" w:rsidRPr="007C754C">
        <w:rPr>
          <w:sz w:val="24"/>
          <w:szCs w:val="24"/>
        </w:rPr>
        <w:t xml:space="preserve">until 31 </w:t>
      </w:r>
      <w:r w:rsidR="002914F3">
        <w:rPr>
          <w:sz w:val="24"/>
          <w:szCs w:val="24"/>
        </w:rPr>
        <w:t xml:space="preserve">March </w:t>
      </w:r>
      <w:r w:rsidR="00140A27" w:rsidRPr="007C754C">
        <w:rPr>
          <w:sz w:val="24"/>
          <w:szCs w:val="24"/>
        </w:rPr>
        <w:t>201</w:t>
      </w:r>
      <w:r w:rsidR="002914F3">
        <w:rPr>
          <w:sz w:val="24"/>
          <w:szCs w:val="24"/>
        </w:rPr>
        <w:t>6</w:t>
      </w:r>
      <w:r w:rsidR="00F7086A" w:rsidRPr="007C754C">
        <w:rPr>
          <w:sz w:val="24"/>
          <w:szCs w:val="24"/>
        </w:rPr>
        <w:t xml:space="preserve"> </w:t>
      </w:r>
      <w:r w:rsidR="00D525FF" w:rsidRPr="007C754C">
        <w:rPr>
          <w:sz w:val="24"/>
          <w:szCs w:val="24"/>
        </w:rPr>
        <w:t xml:space="preserve">another </w:t>
      </w:r>
      <w:r w:rsidR="005141A1" w:rsidRPr="007C754C">
        <w:rPr>
          <w:sz w:val="24"/>
          <w:szCs w:val="24"/>
        </w:rPr>
        <w:t>10</w:t>
      </w:r>
      <w:r w:rsidR="00D525FF" w:rsidRPr="007C754C">
        <w:rPr>
          <w:sz w:val="24"/>
          <w:szCs w:val="24"/>
        </w:rPr>
        <w:t>7</w:t>
      </w:r>
      <w:r w:rsidR="005141A1" w:rsidRPr="007C754C">
        <w:rPr>
          <w:sz w:val="24"/>
          <w:szCs w:val="24"/>
        </w:rPr>
        <w:t xml:space="preserve"> Australian-born </w:t>
      </w:r>
      <w:r w:rsidR="00CC48C6" w:rsidRPr="007C754C">
        <w:rPr>
          <w:sz w:val="24"/>
          <w:szCs w:val="24"/>
        </w:rPr>
        <w:t>priests</w:t>
      </w:r>
      <w:r w:rsidR="00B94A29">
        <w:rPr>
          <w:sz w:val="24"/>
          <w:szCs w:val="24"/>
        </w:rPr>
        <w:t xml:space="preserve"> </w:t>
      </w:r>
      <w:r w:rsidR="00F94956">
        <w:rPr>
          <w:sz w:val="24"/>
          <w:szCs w:val="24"/>
        </w:rPr>
        <w:t>were</w:t>
      </w:r>
      <w:r w:rsidR="00B94A29">
        <w:rPr>
          <w:sz w:val="24"/>
          <w:szCs w:val="24"/>
        </w:rPr>
        <w:t xml:space="preserve"> appointed bishops, with</w:t>
      </w:r>
      <w:r w:rsidR="00085AD4" w:rsidRPr="007C754C">
        <w:rPr>
          <w:sz w:val="24"/>
          <w:szCs w:val="24"/>
        </w:rPr>
        <w:t xml:space="preserve"> </w:t>
      </w:r>
      <w:r w:rsidR="00F94956">
        <w:rPr>
          <w:sz w:val="24"/>
          <w:szCs w:val="24"/>
        </w:rPr>
        <w:t>just</w:t>
      </w:r>
      <w:r w:rsidR="00085AD4" w:rsidRPr="007C754C">
        <w:rPr>
          <w:sz w:val="24"/>
          <w:szCs w:val="24"/>
        </w:rPr>
        <w:t xml:space="preserve"> 6 more Irish-born</w:t>
      </w:r>
      <w:r w:rsidR="005141A1" w:rsidRPr="007C754C">
        <w:rPr>
          <w:sz w:val="24"/>
          <w:szCs w:val="24"/>
        </w:rPr>
        <w:t xml:space="preserve">. </w:t>
      </w:r>
    </w:p>
    <w:p w:rsidR="00F125DC" w:rsidRPr="007C754C" w:rsidRDefault="00F94956" w:rsidP="007C754C">
      <w:pPr>
        <w:spacing w:line="240" w:lineRule="auto"/>
        <w:rPr>
          <w:b/>
          <w:sz w:val="24"/>
          <w:szCs w:val="24"/>
        </w:rPr>
      </w:pPr>
      <w:r>
        <w:rPr>
          <w:b/>
          <w:sz w:val="24"/>
          <w:szCs w:val="24"/>
        </w:rPr>
        <w:t>A multinational hierarchy</w:t>
      </w:r>
    </w:p>
    <w:p w:rsidR="00E725AC" w:rsidRDefault="00E725AC" w:rsidP="007C754C">
      <w:pPr>
        <w:spacing w:line="240" w:lineRule="auto"/>
        <w:rPr>
          <w:sz w:val="24"/>
          <w:szCs w:val="24"/>
        </w:rPr>
      </w:pPr>
      <w:r>
        <w:rPr>
          <w:sz w:val="24"/>
          <w:szCs w:val="24"/>
        </w:rPr>
        <w:t xml:space="preserve">From </w:t>
      </w:r>
      <w:r w:rsidR="00CC48C6" w:rsidRPr="007C754C">
        <w:rPr>
          <w:sz w:val="24"/>
          <w:szCs w:val="24"/>
        </w:rPr>
        <w:t xml:space="preserve">5 April 1842, when </w:t>
      </w:r>
      <w:r w:rsidR="00F94956">
        <w:rPr>
          <w:sz w:val="24"/>
          <w:szCs w:val="24"/>
        </w:rPr>
        <w:t>the Catholic hierarchy w</w:t>
      </w:r>
      <w:r w:rsidR="00CC48C6" w:rsidRPr="007C754C">
        <w:rPr>
          <w:sz w:val="24"/>
          <w:szCs w:val="24"/>
        </w:rPr>
        <w:t>as established</w:t>
      </w:r>
      <w:r w:rsidR="00F94956">
        <w:rPr>
          <w:sz w:val="24"/>
          <w:szCs w:val="24"/>
        </w:rPr>
        <w:t xml:space="preserve"> in Australia</w:t>
      </w:r>
      <w:r w:rsidR="00CC48C6" w:rsidRPr="007C754C">
        <w:rPr>
          <w:sz w:val="24"/>
          <w:szCs w:val="24"/>
        </w:rPr>
        <w:t xml:space="preserve">, until 31 </w:t>
      </w:r>
      <w:r w:rsidR="002914F3">
        <w:rPr>
          <w:sz w:val="24"/>
          <w:szCs w:val="24"/>
        </w:rPr>
        <w:t>March 2016</w:t>
      </w:r>
      <w:r w:rsidR="00F94956">
        <w:rPr>
          <w:sz w:val="24"/>
          <w:szCs w:val="24"/>
        </w:rPr>
        <w:t xml:space="preserve">, </w:t>
      </w:r>
      <w:r w:rsidR="00006B80">
        <w:rPr>
          <w:sz w:val="24"/>
          <w:szCs w:val="24"/>
        </w:rPr>
        <w:t xml:space="preserve">its </w:t>
      </w:r>
      <w:r w:rsidR="00CC48C6" w:rsidRPr="007C754C">
        <w:rPr>
          <w:sz w:val="24"/>
          <w:szCs w:val="24"/>
        </w:rPr>
        <w:t xml:space="preserve">members have been born in 18 countries: Australia (119), Belgium (1), Canada (1), England (8) [including </w:t>
      </w:r>
      <w:r w:rsidR="00900C43">
        <w:rPr>
          <w:sz w:val="24"/>
          <w:szCs w:val="24"/>
        </w:rPr>
        <w:t>one</w:t>
      </w:r>
      <w:r w:rsidR="00CC48C6" w:rsidRPr="007C754C">
        <w:rPr>
          <w:sz w:val="24"/>
          <w:szCs w:val="24"/>
        </w:rPr>
        <w:t xml:space="preserve"> non-bishop</w:t>
      </w:r>
      <w:r w:rsidR="003A4CD7">
        <w:rPr>
          <w:sz w:val="24"/>
          <w:szCs w:val="24"/>
        </w:rPr>
        <w:t xml:space="preserve"> </w:t>
      </w:r>
      <w:r w:rsidR="00CC48C6" w:rsidRPr="007C754C">
        <w:rPr>
          <w:sz w:val="24"/>
          <w:szCs w:val="24"/>
        </w:rPr>
        <w:t>Prelate], France (1), Germany (2), India(1), Indonesia (1), Iraq (2), Ireland (60) [another was appointed, but not consecrated], Italy (3) [3 others were appointed but did not take up appointment], Lebanon (7), Malta (1), Spain (6) [including 3 non-consecrated abbots], Syria (1), Ukraine (1), USA (1) and Vietnam (1).</w:t>
      </w:r>
      <w:r>
        <w:rPr>
          <w:sz w:val="24"/>
          <w:szCs w:val="24"/>
        </w:rPr>
        <w:t xml:space="preserve">  The</w:t>
      </w:r>
      <w:r w:rsidRPr="007C754C">
        <w:rPr>
          <w:sz w:val="24"/>
          <w:szCs w:val="24"/>
        </w:rPr>
        <w:t xml:space="preserve"> few French, German, Spanish and Italian bishops </w:t>
      </w:r>
      <w:r>
        <w:rPr>
          <w:sz w:val="24"/>
          <w:szCs w:val="24"/>
        </w:rPr>
        <w:t xml:space="preserve">appointed early on </w:t>
      </w:r>
      <w:r w:rsidRPr="007C754C">
        <w:rPr>
          <w:sz w:val="24"/>
          <w:szCs w:val="24"/>
        </w:rPr>
        <w:t xml:space="preserve">were </w:t>
      </w:r>
      <w:r>
        <w:rPr>
          <w:sz w:val="24"/>
          <w:szCs w:val="24"/>
        </w:rPr>
        <w:t xml:space="preserve">dedicated </w:t>
      </w:r>
      <w:r w:rsidR="0091133A">
        <w:rPr>
          <w:sz w:val="24"/>
          <w:szCs w:val="24"/>
        </w:rPr>
        <w:t xml:space="preserve">almost exclusively </w:t>
      </w:r>
      <w:r>
        <w:rPr>
          <w:sz w:val="24"/>
          <w:szCs w:val="24"/>
        </w:rPr>
        <w:t xml:space="preserve">to </w:t>
      </w:r>
      <w:r w:rsidRPr="007C754C">
        <w:rPr>
          <w:sz w:val="24"/>
          <w:szCs w:val="24"/>
        </w:rPr>
        <w:t>evangeliz</w:t>
      </w:r>
      <w:r>
        <w:rPr>
          <w:sz w:val="24"/>
          <w:szCs w:val="24"/>
        </w:rPr>
        <w:t>ing</w:t>
      </w:r>
      <w:r w:rsidRPr="007C754C">
        <w:rPr>
          <w:sz w:val="24"/>
          <w:szCs w:val="24"/>
        </w:rPr>
        <w:t xml:space="preserve"> Australia</w:t>
      </w:r>
      <w:r>
        <w:rPr>
          <w:sz w:val="24"/>
          <w:szCs w:val="24"/>
        </w:rPr>
        <w:t xml:space="preserve">’s </w:t>
      </w:r>
      <w:r w:rsidRPr="007C754C">
        <w:rPr>
          <w:sz w:val="24"/>
          <w:szCs w:val="24"/>
        </w:rPr>
        <w:t>Aboriginal</w:t>
      </w:r>
      <w:r>
        <w:rPr>
          <w:sz w:val="24"/>
          <w:szCs w:val="24"/>
        </w:rPr>
        <w:t xml:space="preserve"> people</w:t>
      </w:r>
      <w:r w:rsidR="00900C43">
        <w:rPr>
          <w:sz w:val="24"/>
          <w:szCs w:val="24"/>
        </w:rPr>
        <w:t>s</w:t>
      </w:r>
      <w:r w:rsidRPr="007C754C">
        <w:rPr>
          <w:sz w:val="24"/>
          <w:szCs w:val="24"/>
        </w:rPr>
        <w:t>.</w:t>
      </w:r>
    </w:p>
    <w:p w:rsidR="0023041E" w:rsidRDefault="0091133A" w:rsidP="007C754C">
      <w:pPr>
        <w:spacing w:line="240" w:lineRule="auto"/>
        <w:rPr>
          <w:sz w:val="24"/>
          <w:szCs w:val="24"/>
        </w:rPr>
      </w:pPr>
      <w:r>
        <w:rPr>
          <w:sz w:val="24"/>
          <w:szCs w:val="24"/>
        </w:rPr>
        <w:t xml:space="preserve">Until </w:t>
      </w:r>
      <w:r w:rsidR="00900C43">
        <w:rPr>
          <w:sz w:val="24"/>
          <w:szCs w:val="24"/>
        </w:rPr>
        <w:t xml:space="preserve">the </w:t>
      </w:r>
      <w:r>
        <w:rPr>
          <w:sz w:val="24"/>
          <w:szCs w:val="24"/>
        </w:rPr>
        <w:t>195</w:t>
      </w:r>
      <w:r w:rsidR="00900C43">
        <w:rPr>
          <w:sz w:val="24"/>
          <w:szCs w:val="24"/>
        </w:rPr>
        <w:t>0s</w:t>
      </w:r>
      <w:r>
        <w:rPr>
          <w:sz w:val="24"/>
          <w:szCs w:val="24"/>
        </w:rPr>
        <w:t>, t</w:t>
      </w:r>
      <w:r w:rsidR="004361FD" w:rsidRPr="007C754C">
        <w:rPr>
          <w:sz w:val="24"/>
          <w:szCs w:val="24"/>
        </w:rPr>
        <w:t xml:space="preserve">he preponderance of </w:t>
      </w:r>
      <w:r w:rsidR="00E725AC">
        <w:rPr>
          <w:sz w:val="24"/>
          <w:szCs w:val="24"/>
        </w:rPr>
        <w:t xml:space="preserve">bishops of </w:t>
      </w:r>
      <w:r w:rsidR="004361FD" w:rsidRPr="007C754C">
        <w:rPr>
          <w:sz w:val="24"/>
          <w:szCs w:val="24"/>
        </w:rPr>
        <w:t xml:space="preserve">Irish </w:t>
      </w:r>
      <w:r w:rsidR="00E725AC">
        <w:rPr>
          <w:sz w:val="24"/>
          <w:szCs w:val="24"/>
        </w:rPr>
        <w:t xml:space="preserve">background </w:t>
      </w:r>
      <w:r w:rsidR="004361FD" w:rsidRPr="007C754C">
        <w:rPr>
          <w:sz w:val="24"/>
          <w:szCs w:val="24"/>
        </w:rPr>
        <w:t xml:space="preserve">reflected the nation’s </w:t>
      </w:r>
      <w:r w:rsidR="00E725AC">
        <w:rPr>
          <w:sz w:val="24"/>
          <w:szCs w:val="24"/>
        </w:rPr>
        <w:t xml:space="preserve">Catholic </w:t>
      </w:r>
      <w:r w:rsidR="00900C43">
        <w:rPr>
          <w:sz w:val="24"/>
          <w:szCs w:val="24"/>
        </w:rPr>
        <w:t>heritage</w:t>
      </w:r>
      <w:r w:rsidR="00176BC5">
        <w:rPr>
          <w:sz w:val="24"/>
          <w:szCs w:val="24"/>
        </w:rPr>
        <w:t>. S</w:t>
      </w:r>
      <w:r w:rsidR="00E725AC">
        <w:rPr>
          <w:sz w:val="24"/>
          <w:szCs w:val="24"/>
        </w:rPr>
        <w:t xml:space="preserve">ince </w:t>
      </w:r>
      <w:r>
        <w:rPr>
          <w:sz w:val="24"/>
          <w:szCs w:val="24"/>
        </w:rPr>
        <w:t>then</w:t>
      </w:r>
      <w:r w:rsidR="00176BC5">
        <w:rPr>
          <w:sz w:val="24"/>
          <w:szCs w:val="24"/>
        </w:rPr>
        <w:t>,</w:t>
      </w:r>
      <w:r>
        <w:rPr>
          <w:sz w:val="24"/>
          <w:szCs w:val="24"/>
        </w:rPr>
        <w:t xml:space="preserve"> </w:t>
      </w:r>
      <w:r w:rsidR="00FB0781" w:rsidRPr="007C754C">
        <w:rPr>
          <w:sz w:val="24"/>
          <w:szCs w:val="24"/>
        </w:rPr>
        <w:t>bishops f</w:t>
      </w:r>
      <w:r w:rsidR="003A4CD7">
        <w:rPr>
          <w:sz w:val="24"/>
          <w:szCs w:val="24"/>
        </w:rPr>
        <w:t>rom</w:t>
      </w:r>
      <w:r w:rsidR="00FB0781" w:rsidRPr="007C754C">
        <w:rPr>
          <w:sz w:val="24"/>
          <w:szCs w:val="24"/>
        </w:rPr>
        <w:t xml:space="preserve"> </w:t>
      </w:r>
      <w:r w:rsidR="004361FD" w:rsidRPr="007C754C">
        <w:rPr>
          <w:sz w:val="24"/>
          <w:szCs w:val="24"/>
        </w:rPr>
        <w:t xml:space="preserve">other </w:t>
      </w:r>
      <w:r w:rsidR="0023041E">
        <w:rPr>
          <w:sz w:val="24"/>
          <w:szCs w:val="24"/>
        </w:rPr>
        <w:t xml:space="preserve">significant </w:t>
      </w:r>
      <w:r w:rsidR="004361FD" w:rsidRPr="007C754C">
        <w:rPr>
          <w:sz w:val="24"/>
          <w:szCs w:val="24"/>
        </w:rPr>
        <w:t xml:space="preserve">Catholic </w:t>
      </w:r>
      <w:r w:rsidR="00F94956">
        <w:rPr>
          <w:sz w:val="24"/>
          <w:szCs w:val="24"/>
        </w:rPr>
        <w:t xml:space="preserve">migrant and </w:t>
      </w:r>
      <w:r w:rsidR="004361FD" w:rsidRPr="007C754C">
        <w:rPr>
          <w:sz w:val="24"/>
          <w:szCs w:val="24"/>
        </w:rPr>
        <w:t xml:space="preserve">ethnic groups </w:t>
      </w:r>
      <w:r w:rsidR="00176BC5">
        <w:rPr>
          <w:sz w:val="24"/>
          <w:szCs w:val="24"/>
        </w:rPr>
        <w:t xml:space="preserve">have been appointed and, to </w:t>
      </w:r>
      <w:r>
        <w:rPr>
          <w:sz w:val="24"/>
          <w:szCs w:val="24"/>
        </w:rPr>
        <w:t xml:space="preserve">date, </w:t>
      </w:r>
      <w:r w:rsidR="00E725AC">
        <w:rPr>
          <w:sz w:val="24"/>
          <w:szCs w:val="24"/>
        </w:rPr>
        <w:t>11</w:t>
      </w:r>
      <w:r w:rsidR="00835982">
        <w:rPr>
          <w:sz w:val="24"/>
          <w:szCs w:val="24"/>
        </w:rPr>
        <w:t xml:space="preserve"> bishops have been appointe</w:t>
      </w:r>
      <w:r w:rsidR="00BC54AB">
        <w:rPr>
          <w:sz w:val="24"/>
          <w:szCs w:val="24"/>
        </w:rPr>
        <w:t>d</w:t>
      </w:r>
      <w:r w:rsidR="00835982">
        <w:rPr>
          <w:sz w:val="24"/>
          <w:szCs w:val="24"/>
        </w:rPr>
        <w:t xml:space="preserve"> </w:t>
      </w:r>
      <w:r w:rsidR="00E9331E">
        <w:rPr>
          <w:sz w:val="24"/>
          <w:szCs w:val="24"/>
        </w:rPr>
        <w:t>for</w:t>
      </w:r>
      <w:r w:rsidR="00835982">
        <w:rPr>
          <w:sz w:val="24"/>
          <w:szCs w:val="24"/>
        </w:rPr>
        <w:t xml:space="preserve"> the </w:t>
      </w:r>
      <w:r w:rsidR="000F094A" w:rsidRPr="007C754C">
        <w:rPr>
          <w:sz w:val="24"/>
          <w:szCs w:val="24"/>
        </w:rPr>
        <w:t>five</w:t>
      </w:r>
      <w:r w:rsidR="005A0F45" w:rsidRPr="007C754C">
        <w:rPr>
          <w:sz w:val="24"/>
          <w:szCs w:val="24"/>
        </w:rPr>
        <w:t xml:space="preserve"> Eastern </w:t>
      </w:r>
      <w:r w:rsidR="000F4830" w:rsidRPr="007C754C">
        <w:rPr>
          <w:sz w:val="24"/>
          <w:szCs w:val="24"/>
        </w:rPr>
        <w:t xml:space="preserve">Catholic </w:t>
      </w:r>
      <w:r w:rsidR="00BC54AB">
        <w:rPr>
          <w:sz w:val="24"/>
          <w:szCs w:val="24"/>
        </w:rPr>
        <w:t xml:space="preserve">Churches </w:t>
      </w:r>
      <w:r>
        <w:rPr>
          <w:sz w:val="24"/>
          <w:szCs w:val="24"/>
        </w:rPr>
        <w:t xml:space="preserve">now </w:t>
      </w:r>
      <w:r w:rsidR="00835982">
        <w:rPr>
          <w:sz w:val="24"/>
          <w:szCs w:val="24"/>
        </w:rPr>
        <w:t>established in Australia</w:t>
      </w:r>
      <w:r w:rsidR="00176BC5">
        <w:rPr>
          <w:sz w:val="24"/>
          <w:szCs w:val="24"/>
        </w:rPr>
        <w:t xml:space="preserve"> -</w:t>
      </w:r>
      <w:r w:rsidR="00F125DC" w:rsidRPr="007C754C">
        <w:rPr>
          <w:sz w:val="24"/>
          <w:szCs w:val="24"/>
        </w:rPr>
        <w:t xml:space="preserve"> Ukra</w:t>
      </w:r>
      <w:r>
        <w:rPr>
          <w:sz w:val="24"/>
          <w:szCs w:val="24"/>
        </w:rPr>
        <w:t>i</w:t>
      </w:r>
      <w:r w:rsidR="00F125DC" w:rsidRPr="007C754C">
        <w:rPr>
          <w:sz w:val="24"/>
          <w:szCs w:val="24"/>
        </w:rPr>
        <w:t>nian (</w:t>
      </w:r>
      <w:r>
        <w:rPr>
          <w:sz w:val="24"/>
          <w:szCs w:val="24"/>
        </w:rPr>
        <w:t xml:space="preserve">since </w:t>
      </w:r>
      <w:r w:rsidR="00F125DC" w:rsidRPr="007C754C">
        <w:rPr>
          <w:sz w:val="24"/>
          <w:szCs w:val="24"/>
        </w:rPr>
        <w:t xml:space="preserve">1958), </w:t>
      </w:r>
      <w:proofErr w:type="spellStart"/>
      <w:r w:rsidR="00F125DC" w:rsidRPr="007C754C">
        <w:rPr>
          <w:sz w:val="24"/>
          <w:szCs w:val="24"/>
        </w:rPr>
        <w:t>Maronite</w:t>
      </w:r>
      <w:proofErr w:type="spellEnd"/>
      <w:r w:rsidR="00F125DC" w:rsidRPr="007C754C">
        <w:rPr>
          <w:sz w:val="24"/>
          <w:szCs w:val="24"/>
        </w:rPr>
        <w:t xml:space="preserve"> (1973), </w:t>
      </w:r>
      <w:proofErr w:type="spellStart"/>
      <w:r w:rsidR="00F125DC" w:rsidRPr="007C754C">
        <w:rPr>
          <w:sz w:val="24"/>
          <w:szCs w:val="24"/>
        </w:rPr>
        <w:t>Melkite</w:t>
      </w:r>
      <w:proofErr w:type="spellEnd"/>
      <w:r w:rsidR="00F125DC" w:rsidRPr="007C754C">
        <w:rPr>
          <w:sz w:val="24"/>
          <w:szCs w:val="24"/>
        </w:rPr>
        <w:t xml:space="preserve"> (1987), Chaldean (2006), </w:t>
      </w:r>
      <w:r w:rsidR="00E66FE8">
        <w:rPr>
          <w:sz w:val="24"/>
          <w:szCs w:val="24"/>
        </w:rPr>
        <w:t xml:space="preserve">and </w:t>
      </w:r>
      <w:proofErr w:type="spellStart"/>
      <w:r w:rsidR="00F125DC" w:rsidRPr="007C754C">
        <w:rPr>
          <w:sz w:val="24"/>
          <w:szCs w:val="24"/>
        </w:rPr>
        <w:t>Syro</w:t>
      </w:r>
      <w:proofErr w:type="spellEnd"/>
      <w:r w:rsidR="00F125DC" w:rsidRPr="007C754C">
        <w:rPr>
          <w:sz w:val="24"/>
          <w:szCs w:val="24"/>
        </w:rPr>
        <w:t>-Malabar (2013)</w:t>
      </w:r>
      <w:r w:rsidR="00176BC5">
        <w:rPr>
          <w:sz w:val="24"/>
          <w:szCs w:val="24"/>
        </w:rPr>
        <w:t xml:space="preserve"> – and t</w:t>
      </w:r>
      <w:r w:rsidR="00FB0781" w:rsidRPr="007C754C">
        <w:rPr>
          <w:sz w:val="24"/>
          <w:szCs w:val="24"/>
        </w:rPr>
        <w:t>he first Vietnamese bishop was</w:t>
      </w:r>
      <w:r w:rsidR="00BC54AB">
        <w:rPr>
          <w:sz w:val="24"/>
          <w:szCs w:val="24"/>
        </w:rPr>
        <w:t xml:space="preserve"> </w:t>
      </w:r>
      <w:r w:rsidR="00FB0781" w:rsidRPr="007C754C">
        <w:rPr>
          <w:sz w:val="24"/>
          <w:szCs w:val="24"/>
        </w:rPr>
        <w:t xml:space="preserve">appointed in 2011. </w:t>
      </w:r>
      <w:r w:rsidR="00D40A02" w:rsidRPr="007C754C">
        <w:rPr>
          <w:sz w:val="24"/>
          <w:szCs w:val="24"/>
        </w:rPr>
        <w:t xml:space="preserve"> </w:t>
      </w:r>
    </w:p>
    <w:p w:rsidR="00FB0781" w:rsidRPr="007C754C" w:rsidRDefault="00FB0781" w:rsidP="007C754C">
      <w:pPr>
        <w:spacing w:line="240" w:lineRule="auto"/>
        <w:rPr>
          <w:sz w:val="24"/>
          <w:szCs w:val="24"/>
        </w:rPr>
      </w:pPr>
      <w:r w:rsidRPr="007C754C">
        <w:rPr>
          <w:sz w:val="24"/>
          <w:szCs w:val="24"/>
        </w:rPr>
        <w:t>As a rule</w:t>
      </w:r>
      <w:r w:rsidR="00883677" w:rsidRPr="007C754C">
        <w:rPr>
          <w:sz w:val="24"/>
          <w:szCs w:val="24"/>
        </w:rPr>
        <w:t>, particular churches are established on a territorial basis as dioceses – Australia has 28 – but the pope, after consulting the local Episcopal Conference, can set up other particular churches based on rite (eparchies) or other criteria (military</w:t>
      </w:r>
      <w:r w:rsidR="00D40A02" w:rsidRPr="007C754C">
        <w:rPr>
          <w:sz w:val="24"/>
          <w:szCs w:val="24"/>
        </w:rPr>
        <w:t xml:space="preserve"> and </w:t>
      </w:r>
      <w:r w:rsidR="00883677" w:rsidRPr="007C754C">
        <w:rPr>
          <w:sz w:val="24"/>
          <w:szCs w:val="24"/>
        </w:rPr>
        <w:t xml:space="preserve">personal </w:t>
      </w:r>
      <w:proofErr w:type="spellStart"/>
      <w:r w:rsidR="00883677" w:rsidRPr="007C754C">
        <w:rPr>
          <w:sz w:val="24"/>
          <w:szCs w:val="24"/>
        </w:rPr>
        <w:t>ordinariates</w:t>
      </w:r>
      <w:proofErr w:type="spellEnd"/>
      <w:r w:rsidR="00883677" w:rsidRPr="007C754C">
        <w:rPr>
          <w:sz w:val="24"/>
          <w:szCs w:val="24"/>
        </w:rPr>
        <w:t>) which are not territorial</w:t>
      </w:r>
      <w:r w:rsidR="00E9331E">
        <w:rPr>
          <w:sz w:val="24"/>
          <w:szCs w:val="24"/>
        </w:rPr>
        <w:t>. T</w:t>
      </w:r>
      <w:r w:rsidR="00883677" w:rsidRPr="007C754C">
        <w:rPr>
          <w:sz w:val="24"/>
          <w:szCs w:val="24"/>
        </w:rPr>
        <w:t xml:space="preserve">he </w:t>
      </w:r>
      <w:r w:rsidR="0023041E">
        <w:rPr>
          <w:sz w:val="24"/>
          <w:szCs w:val="24"/>
        </w:rPr>
        <w:t xml:space="preserve">process for </w:t>
      </w:r>
      <w:r w:rsidR="00883677" w:rsidRPr="007C754C">
        <w:rPr>
          <w:sz w:val="24"/>
          <w:szCs w:val="24"/>
        </w:rPr>
        <w:t>selecti</w:t>
      </w:r>
      <w:r w:rsidR="0023041E">
        <w:rPr>
          <w:sz w:val="24"/>
          <w:szCs w:val="24"/>
        </w:rPr>
        <w:t>ng</w:t>
      </w:r>
      <w:r w:rsidR="00883677" w:rsidRPr="007C754C">
        <w:rPr>
          <w:sz w:val="24"/>
          <w:szCs w:val="24"/>
        </w:rPr>
        <w:t xml:space="preserve"> bishop</w:t>
      </w:r>
      <w:r w:rsidR="00D40A02" w:rsidRPr="007C754C">
        <w:rPr>
          <w:sz w:val="24"/>
          <w:szCs w:val="24"/>
        </w:rPr>
        <w:t xml:space="preserve">s for these churches may differ somewhat from the standard process </w:t>
      </w:r>
      <w:r w:rsidR="0023041E">
        <w:rPr>
          <w:sz w:val="24"/>
          <w:szCs w:val="24"/>
        </w:rPr>
        <w:t>of</w:t>
      </w:r>
      <w:r w:rsidR="00D40A02" w:rsidRPr="007C754C">
        <w:rPr>
          <w:sz w:val="24"/>
          <w:szCs w:val="24"/>
        </w:rPr>
        <w:t xml:space="preserve"> the Latin Church.</w:t>
      </w:r>
      <w:r w:rsidR="00883677" w:rsidRPr="007C754C">
        <w:rPr>
          <w:sz w:val="24"/>
          <w:szCs w:val="24"/>
        </w:rPr>
        <w:t xml:space="preserve"> </w:t>
      </w:r>
    </w:p>
    <w:p w:rsidR="00FB0781" w:rsidRPr="007C754C" w:rsidRDefault="00A5227F" w:rsidP="007C754C">
      <w:pPr>
        <w:spacing w:line="240" w:lineRule="auto"/>
        <w:rPr>
          <w:b/>
          <w:sz w:val="24"/>
          <w:szCs w:val="24"/>
        </w:rPr>
      </w:pPr>
      <w:r w:rsidRPr="007C754C">
        <w:rPr>
          <w:b/>
          <w:sz w:val="24"/>
          <w:szCs w:val="24"/>
        </w:rPr>
        <w:t>Current process of selecting bishops</w:t>
      </w:r>
    </w:p>
    <w:p w:rsidR="00A5227F" w:rsidRPr="007C754C" w:rsidRDefault="00A5227F" w:rsidP="007C754C">
      <w:pPr>
        <w:spacing w:line="240" w:lineRule="auto"/>
        <w:rPr>
          <w:rFonts w:eastAsia="Times New Roman"/>
          <w:color w:val="000000"/>
          <w:sz w:val="24"/>
          <w:szCs w:val="24"/>
          <w:lang w:val="en-US"/>
        </w:rPr>
      </w:pPr>
      <w:r w:rsidRPr="007C754C">
        <w:rPr>
          <w:rFonts w:eastAsia="Times New Roman" w:cs="Arial"/>
          <w:color w:val="000000"/>
          <w:sz w:val="24"/>
          <w:szCs w:val="24"/>
          <w:lang w:eastAsia="en-AU"/>
        </w:rPr>
        <w:t>Each year</w:t>
      </w:r>
      <w:r w:rsidR="00BC54AB">
        <w:rPr>
          <w:rFonts w:eastAsia="Times New Roman" w:cs="Arial"/>
          <w:color w:val="000000"/>
          <w:sz w:val="24"/>
          <w:szCs w:val="24"/>
          <w:lang w:eastAsia="en-AU"/>
        </w:rPr>
        <w:t>,</w:t>
      </w:r>
      <w:r w:rsidRPr="007C754C">
        <w:rPr>
          <w:rFonts w:eastAsia="Times New Roman" w:cs="Arial"/>
          <w:color w:val="000000"/>
          <w:sz w:val="24"/>
          <w:szCs w:val="24"/>
          <w:lang w:eastAsia="en-AU"/>
        </w:rPr>
        <w:t xml:space="preserve"> </w:t>
      </w:r>
      <w:r w:rsidR="00BC54AB">
        <w:rPr>
          <w:rFonts w:eastAsia="Times New Roman" w:cs="Arial"/>
          <w:color w:val="000000"/>
          <w:sz w:val="24"/>
          <w:szCs w:val="24"/>
          <w:lang w:eastAsia="en-AU"/>
        </w:rPr>
        <w:t>throughout</w:t>
      </w:r>
      <w:r w:rsidRPr="007C754C">
        <w:rPr>
          <w:rFonts w:eastAsia="Times New Roman" w:cs="Arial"/>
          <w:color w:val="000000"/>
          <w:sz w:val="24"/>
          <w:szCs w:val="24"/>
          <w:lang w:eastAsia="en-AU"/>
        </w:rPr>
        <w:t xml:space="preserve"> the Latin Church</w:t>
      </w:r>
      <w:r w:rsidR="00BC54AB">
        <w:rPr>
          <w:rFonts w:eastAsia="Times New Roman" w:cs="Arial"/>
          <w:color w:val="000000"/>
          <w:sz w:val="24"/>
          <w:szCs w:val="24"/>
          <w:lang w:eastAsia="en-AU"/>
        </w:rPr>
        <w:t>,</w:t>
      </w:r>
      <w:r w:rsidR="009E4DA6">
        <w:rPr>
          <w:rFonts w:eastAsia="Times New Roman" w:cs="Arial"/>
          <w:color w:val="000000"/>
          <w:sz w:val="24"/>
          <w:szCs w:val="24"/>
          <w:lang w:eastAsia="en-AU"/>
        </w:rPr>
        <w:t xml:space="preserve"> the Pope </w:t>
      </w:r>
      <w:r w:rsidR="0091133A">
        <w:rPr>
          <w:rFonts w:eastAsia="Times New Roman" w:cs="Arial"/>
          <w:color w:val="000000"/>
          <w:sz w:val="24"/>
          <w:szCs w:val="24"/>
          <w:lang w:eastAsia="en-AU"/>
        </w:rPr>
        <w:t xml:space="preserve">usually </w:t>
      </w:r>
      <w:r w:rsidR="009E4DA6">
        <w:rPr>
          <w:rFonts w:eastAsia="Times New Roman" w:cs="Arial"/>
          <w:color w:val="000000"/>
          <w:sz w:val="24"/>
          <w:szCs w:val="24"/>
          <w:lang w:eastAsia="en-AU"/>
        </w:rPr>
        <w:t>appoints</w:t>
      </w:r>
      <w:r w:rsidRPr="007C754C">
        <w:rPr>
          <w:rFonts w:eastAsia="Times New Roman" w:cs="Arial"/>
          <w:color w:val="000000"/>
          <w:sz w:val="24"/>
          <w:szCs w:val="24"/>
          <w:lang w:eastAsia="en-AU"/>
        </w:rPr>
        <w:t xml:space="preserve"> some 150 new bishops</w:t>
      </w:r>
      <w:r w:rsidR="009E4DA6">
        <w:rPr>
          <w:rFonts w:eastAsia="Times New Roman" w:cs="Arial"/>
          <w:color w:val="000000"/>
          <w:sz w:val="24"/>
          <w:szCs w:val="24"/>
          <w:lang w:eastAsia="en-AU"/>
        </w:rPr>
        <w:t>,</w:t>
      </w:r>
      <w:r w:rsidRPr="007C754C">
        <w:rPr>
          <w:rFonts w:eastAsia="Times New Roman" w:cs="Arial"/>
          <w:color w:val="000000"/>
          <w:sz w:val="24"/>
          <w:szCs w:val="24"/>
          <w:lang w:eastAsia="en-AU"/>
        </w:rPr>
        <w:t xml:space="preserve"> selected </w:t>
      </w:r>
      <w:r w:rsidR="009E4DA6">
        <w:rPr>
          <w:rFonts w:eastAsia="Times New Roman" w:cs="Arial"/>
          <w:color w:val="000000"/>
          <w:sz w:val="24"/>
          <w:szCs w:val="24"/>
          <w:lang w:eastAsia="en-AU"/>
        </w:rPr>
        <w:t xml:space="preserve">according to a </w:t>
      </w:r>
      <w:r w:rsidRPr="007C754C">
        <w:rPr>
          <w:rFonts w:eastAsia="Times New Roman" w:cs="Arial"/>
          <w:color w:val="000000"/>
          <w:sz w:val="24"/>
          <w:szCs w:val="24"/>
          <w:lang w:eastAsia="en-AU"/>
        </w:rPr>
        <w:t>process set out in Canons 377-380</w:t>
      </w:r>
      <w:r w:rsidR="009E4DA6">
        <w:rPr>
          <w:rFonts w:eastAsia="Times New Roman" w:cs="Arial"/>
          <w:color w:val="000000"/>
          <w:sz w:val="24"/>
          <w:szCs w:val="24"/>
          <w:lang w:eastAsia="en-AU"/>
        </w:rPr>
        <w:t xml:space="preserve"> of the Code of Canon Law. It</w:t>
      </w:r>
      <w:r w:rsidRPr="007C754C">
        <w:rPr>
          <w:sz w:val="24"/>
          <w:szCs w:val="24"/>
        </w:rPr>
        <w:t xml:space="preserve"> requires all the bishops of a province or nation, consulting jointly and in secret, to prepare lists of suitable candidates at least every three years, </w:t>
      </w:r>
      <w:r w:rsidR="00BC54AB">
        <w:rPr>
          <w:sz w:val="24"/>
          <w:szCs w:val="24"/>
        </w:rPr>
        <w:t>which are</w:t>
      </w:r>
      <w:r w:rsidR="00E84FD2">
        <w:rPr>
          <w:sz w:val="24"/>
          <w:szCs w:val="24"/>
        </w:rPr>
        <w:t xml:space="preserve"> </w:t>
      </w:r>
      <w:r w:rsidRPr="007C754C">
        <w:rPr>
          <w:sz w:val="24"/>
          <w:szCs w:val="24"/>
        </w:rPr>
        <w:t xml:space="preserve">forwarded to the Holy See </w:t>
      </w:r>
      <w:r w:rsidR="00176BC5">
        <w:rPr>
          <w:sz w:val="24"/>
          <w:szCs w:val="24"/>
        </w:rPr>
        <w:t>via</w:t>
      </w:r>
      <w:r w:rsidRPr="007C754C">
        <w:rPr>
          <w:sz w:val="24"/>
          <w:szCs w:val="24"/>
        </w:rPr>
        <w:t xml:space="preserve"> t</w:t>
      </w:r>
      <w:r w:rsidRPr="007C754C">
        <w:rPr>
          <w:rFonts w:eastAsia="Times New Roman"/>
          <w:color w:val="000000"/>
          <w:sz w:val="24"/>
          <w:szCs w:val="24"/>
          <w:lang w:val="en-US"/>
        </w:rPr>
        <w:t xml:space="preserve">he Apostolic Nuncio.  </w:t>
      </w:r>
    </w:p>
    <w:p w:rsidR="00A5227F" w:rsidRDefault="00A5227F" w:rsidP="009E4DA6">
      <w:pPr>
        <w:spacing w:after="0" w:line="240" w:lineRule="auto"/>
        <w:rPr>
          <w:sz w:val="24"/>
          <w:szCs w:val="24"/>
        </w:rPr>
      </w:pPr>
      <w:r w:rsidRPr="007C754C">
        <w:rPr>
          <w:rFonts w:eastAsia="Times New Roman"/>
          <w:color w:val="000000"/>
          <w:sz w:val="24"/>
          <w:szCs w:val="24"/>
          <w:lang w:val="en-US"/>
        </w:rPr>
        <w:t>When</w:t>
      </w:r>
      <w:r w:rsidRPr="007C754C">
        <w:rPr>
          <w:color w:val="000000"/>
          <w:sz w:val="24"/>
          <w:szCs w:val="24"/>
        </w:rPr>
        <w:t xml:space="preserve"> a new </w:t>
      </w:r>
      <w:r w:rsidR="009E4DA6">
        <w:rPr>
          <w:color w:val="000000"/>
          <w:sz w:val="24"/>
          <w:szCs w:val="24"/>
        </w:rPr>
        <w:t xml:space="preserve">diocesan </w:t>
      </w:r>
      <w:r w:rsidR="006A5DB7" w:rsidRPr="007C754C">
        <w:rPr>
          <w:color w:val="000000"/>
          <w:sz w:val="24"/>
          <w:szCs w:val="24"/>
        </w:rPr>
        <w:t xml:space="preserve">bishop </w:t>
      </w:r>
      <w:r w:rsidR="00176BC5">
        <w:rPr>
          <w:color w:val="000000"/>
          <w:sz w:val="24"/>
          <w:szCs w:val="24"/>
        </w:rPr>
        <w:t>(</w:t>
      </w:r>
      <w:r w:rsidR="009E4DA6">
        <w:rPr>
          <w:color w:val="000000"/>
          <w:sz w:val="24"/>
          <w:szCs w:val="24"/>
        </w:rPr>
        <w:t>ordinary</w:t>
      </w:r>
      <w:r w:rsidR="00176BC5">
        <w:rPr>
          <w:color w:val="000000"/>
          <w:sz w:val="24"/>
          <w:szCs w:val="24"/>
        </w:rPr>
        <w:t>)</w:t>
      </w:r>
      <w:r w:rsidRPr="007C754C">
        <w:rPr>
          <w:color w:val="000000"/>
          <w:sz w:val="24"/>
          <w:szCs w:val="24"/>
        </w:rPr>
        <w:t xml:space="preserve"> is to be appointed, the Nuncio draws up </w:t>
      </w:r>
      <w:r w:rsidR="00BC54AB">
        <w:rPr>
          <w:color w:val="000000"/>
          <w:sz w:val="24"/>
          <w:szCs w:val="24"/>
        </w:rPr>
        <w:t xml:space="preserve">his own </w:t>
      </w:r>
      <w:r w:rsidRPr="007C754C">
        <w:rPr>
          <w:color w:val="000000"/>
          <w:sz w:val="24"/>
          <w:szCs w:val="24"/>
        </w:rPr>
        <w:t>list of three preferred candidates (</w:t>
      </w:r>
      <w:proofErr w:type="spellStart"/>
      <w:r w:rsidRPr="007C754C">
        <w:rPr>
          <w:i/>
          <w:color w:val="000000"/>
          <w:sz w:val="24"/>
          <w:szCs w:val="24"/>
        </w:rPr>
        <w:t>ternus</w:t>
      </w:r>
      <w:proofErr w:type="spellEnd"/>
      <w:r w:rsidRPr="007C754C">
        <w:rPr>
          <w:color w:val="000000"/>
          <w:sz w:val="24"/>
          <w:szCs w:val="24"/>
        </w:rPr>
        <w:t xml:space="preserve">) </w:t>
      </w:r>
      <w:r w:rsidR="009E4DA6">
        <w:rPr>
          <w:color w:val="000000"/>
          <w:sz w:val="24"/>
          <w:szCs w:val="24"/>
        </w:rPr>
        <w:t xml:space="preserve">and sends it to the Congregation for Bishops in Rome.  </w:t>
      </w:r>
      <w:r w:rsidR="00176BC5">
        <w:rPr>
          <w:color w:val="000000"/>
          <w:sz w:val="24"/>
          <w:szCs w:val="24"/>
        </w:rPr>
        <w:t>That</w:t>
      </w:r>
      <w:r w:rsidR="009E4DA6">
        <w:rPr>
          <w:color w:val="000000"/>
          <w:sz w:val="24"/>
          <w:szCs w:val="24"/>
        </w:rPr>
        <w:t xml:space="preserve"> list and </w:t>
      </w:r>
      <w:r w:rsidR="00E84FD2">
        <w:rPr>
          <w:color w:val="000000"/>
          <w:sz w:val="24"/>
          <w:szCs w:val="24"/>
        </w:rPr>
        <w:t xml:space="preserve">attached </w:t>
      </w:r>
      <w:r w:rsidRPr="007C754C">
        <w:rPr>
          <w:color w:val="000000"/>
          <w:sz w:val="24"/>
          <w:szCs w:val="24"/>
        </w:rPr>
        <w:t xml:space="preserve">advice </w:t>
      </w:r>
      <w:r w:rsidR="009E4DA6">
        <w:rPr>
          <w:color w:val="000000"/>
          <w:sz w:val="24"/>
          <w:szCs w:val="24"/>
        </w:rPr>
        <w:t xml:space="preserve">are </w:t>
      </w:r>
      <w:r w:rsidRPr="007C754C">
        <w:rPr>
          <w:color w:val="000000"/>
          <w:sz w:val="24"/>
          <w:szCs w:val="24"/>
        </w:rPr>
        <w:t xml:space="preserve">based on </w:t>
      </w:r>
      <w:r w:rsidR="00176BC5">
        <w:rPr>
          <w:color w:val="000000"/>
          <w:sz w:val="24"/>
          <w:szCs w:val="24"/>
        </w:rPr>
        <w:t>the Nuncio’s</w:t>
      </w:r>
      <w:r w:rsidRPr="007C754C">
        <w:rPr>
          <w:color w:val="000000"/>
          <w:sz w:val="24"/>
          <w:szCs w:val="24"/>
        </w:rPr>
        <w:t xml:space="preserve"> </w:t>
      </w:r>
      <w:r w:rsidR="006A5DB7" w:rsidRPr="007C754C">
        <w:rPr>
          <w:color w:val="000000"/>
          <w:sz w:val="24"/>
          <w:szCs w:val="24"/>
        </w:rPr>
        <w:t xml:space="preserve">own </w:t>
      </w:r>
      <w:r w:rsidRPr="007C754C">
        <w:rPr>
          <w:color w:val="000000"/>
          <w:sz w:val="24"/>
          <w:szCs w:val="24"/>
        </w:rPr>
        <w:t xml:space="preserve">knowledge, the views of the bishops of the province to which the new bishop will belong, the advice of the president of the national Episcopal Conference, </w:t>
      </w:r>
      <w:r w:rsidRPr="007C754C">
        <w:rPr>
          <w:sz w:val="24"/>
          <w:szCs w:val="24"/>
        </w:rPr>
        <w:t xml:space="preserve">and the views of selected priests, religious, laypersons, and former bishops. The Nuncio also prepares a report on the </w:t>
      </w:r>
      <w:r w:rsidR="006A5DB7" w:rsidRPr="007C754C">
        <w:rPr>
          <w:sz w:val="24"/>
          <w:szCs w:val="24"/>
        </w:rPr>
        <w:t xml:space="preserve">condition and needs of the </w:t>
      </w:r>
      <w:r w:rsidRPr="007C754C">
        <w:rPr>
          <w:sz w:val="24"/>
          <w:szCs w:val="24"/>
        </w:rPr>
        <w:t xml:space="preserve">diocese where the bishop is being replaced, and the qualities most desirable in the replacement </w:t>
      </w:r>
      <w:r w:rsidR="00BC54AB">
        <w:rPr>
          <w:sz w:val="24"/>
          <w:szCs w:val="24"/>
        </w:rPr>
        <w:t>bishop</w:t>
      </w:r>
      <w:r w:rsidRPr="007C754C">
        <w:rPr>
          <w:sz w:val="24"/>
          <w:szCs w:val="24"/>
        </w:rPr>
        <w:t xml:space="preserve">. </w:t>
      </w:r>
      <w:r w:rsidR="0091133A">
        <w:rPr>
          <w:sz w:val="24"/>
          <w:szCs w:val="24"/>
        </w:rPr>
        <w:t xml:space="preserve">He </w:t>
      </w:r>
      <w:r w:rsidR="00BC54AB">
        <w:rPr>
          <w:sz w:val="24"/>
          <w:szCs w:val="24"/>
        </w:rPr>
        <w:t>also take</w:t>
      </w:r>
      <w:r w:rsidR="0091133A">
        <w:rPr>
          <w:sz w:val="24"/>
          <w:szCs w:val="24"/>
        </w:rPr>
        <w:t>s</w:t>
      </w:r>
      <w:r w:rsidR="00BC54AB">
        <w:rPr>
          <w:sz w:val="24"/>
          <w:szCs w:val="24"/>
        </w:rPr>
        <w:t xml:space="preserve"> account of </w:t>
      </w:r>
      <w:r w:rsidR="006A5DB7" w:rsidRPr="007C754C">
        <w:rPr>
          <w:sz w:val="24"/>
          <w:szCs w:val="24"/>
        </w:rPr>
        <w:t>information supplied by the incumbent Ordinary o</w:t>
      </w:r>
      <w:r w:rsidR="00E84FD2">
        <w:rPr>
          <w:sz w:val="24"/>
          <w:szCs w:val="24"/>
        </w:rPr>
        <w:t>r</w:t>
      </w:r>
      <w:r w:rsidR="006A5DB7" w:rsidRPr="007C754C">
        <w:rPr>
          <w:sz w:val="24"/>
          <w:szCs w:val="24"/>
        </w:rPr>
        <w:t xml:space="preserve"> Administrator, </w:t>
      </w:r>
      <w:r w:rsidR="00BC54AB">
        <w:rPr>
          <w:sz w:val="24"/>
          <w:szCs w:val="24"/>
        </w:rPr>
        <w:t xml:space="preserve">the views of </w:t>
      </w:r>
      <w:r w:rsidRPr="007C754C">
        <w:rPr>
          <w:sz w:val="24"/>
          <w:szCs w:val="24"/>
        </w:rPr>
        <w:t xml:space="preserve">the diocesan </w:t>
      </w:r>
      <w:proofErr w:type="spellStart"/>
      <w:r w:rsidR="00BC54AB">
        <w:rPr>
          <w:sz w:val="24"/>
          <w:szCs w:val="24"/>
        </w:rPr>
        <w:t>c</w:t>
      </w:r>
      <w:r w:rsidRPr="007C754C">
        <w:rPr>
          <w:sz w:val="24"/>
          <w:szCs w:val="24"/>
        </w:rPr>
        <w:t>onsultors</w:t>
      </w:r>
      <w:proofErr w:type="spellEnd"/>
      <w:r w:rsidRPr="007C754C">
        <w:rPr>
          <w:sz w:val="24"/>
          <w:szCs w:val="24"/>
        </w:rPr>
        <w:t xml:space="preserve">, </w:t>
      </w:r>
      <w:r w:rsidR="0091133A">
        <w:rPr>
          <w:sz w:val="24"/>
          <w:szCs w:val="24"/>
        </w:rPr>
        <w:t>c</w:t>
      </w:r>
      <w:r w:rsidRPr="007C754C">
        <w:rPr>
          <w:sz w:val="24"/>
          <w:szCs w:val="24"/>
        </w:rPr>
        <w:t xml:space="preserve">ouncil of </w:t>
      </w:r>
      <w:r w:rsidR="0091133A">
        <w:rPr>
          <w:sz w:val="24"/>
          <w:szCs w:val="24"/>
        </w:rPr>
        <w:t>p</w:t>
      </w:r>
      <w:r w:rsidRPr="007C754C">
        <w:rPr>
          <w:sz w:val="24"/>
          <w:szCs w:val="24"/>
        </w:rPr>
        <w:t xml:space="preserve">riests, </w:t>
      </w:r>
      <w:r w:rsidR="0091133A">
        <w:rPr>
          <w:sz w:val="24"/>
          <w:szCs w:val="24"/>
        </w:rPr>
        <w:t>d</w:t>
      </w:r>
      <w:r w:rsidRPr="007C754C">
        <w:rPr>
          <w:sz w:val="24"/>
          <w:szCs w:val="24"/>
        </w:rPr>
        <w:t xml:space="preserve">iocesan </w:t>
      </w:r>
      <w:r w:rsidR="0091133A">
        <w:rPr>
          <w:sz w:val="24"/>
          <w:szCs w:val="24"/>
        </w:rPr>
        <w:t>p</w:t>
      </w:r>
      <w:r w:rsidRPr="007C754C">
        <w:rPr>
          <w:sz w:val="24"/>
          <w:szCs w:val="24"/>
        </w:rPr>
        <w:t xml:space="preserve">astoral </w:t>
      </w:r>
      <w:r w:rsidR="0091133A">
        <w:rPr>
          <w:sz w:val="24"/>
          <w:szCs w:val="24"/>
        </w:rPr>
        <w:t>c</w:t>
      </w:r>
      <w:r w:rsidRPr="007C754C">
        <w:rPr>
          <w:sz w:val="24"/>
          <w:szCs w:val="24"/>
        </w:rPr>
        <w:t xml:space="preserve">ouncil (if any), religious institutes, and other official diocesan entities. </w:t>
      </w:r>
      <w:r w:rsidR="00BC54AB">
        <w:rPr>
          <w:sz w:val="24"/>
          <w:szCs w:val="24"/>
        </w:rPr>
        <w:t>The Nuncio</w:t>
      </w:r>
      <w:r w:rsidRPr="007C754C">
        <w:rPr>
          <w:sz w:val="24"/>
          <w:szCs w:val="24"/>
        </w:rPr>
        <w:t xml:space="preserve"> can also seek the views of other priests, religious and laity of the diocese, either individually or collectively.</w:t>
      </w:r>
    </w:p>
    <w:p w:rsidR="00A5227F" w:rsidRPr="007C754C" w:rsidRDefault="00A5227F" w:rsidP="007C754C">
      <w:pPr>
        <w:spacing w:before="100" w:beforeAutospacing="1" w:after="100" w:afterAutospacing="1" w:line="240" w:lineRule="auto"/>
        <w:rPr>
          <w:rFonts w:eastAsia="Times New Roman"/>
          <w:color w:val="000000"/>
          <w:sz w:val="24"/>
          <w:szCs w:val="24"/>
        </w:rPr>
      </w:pPr>
      <w:r w:rsidRPr="007C754C">
        <w:rPr>
          <w:color w:val="000000"/>
          <w:sz w:val="24"/>
          <w:szCs w:val="24"/>
        </w:rPr>
        <w:t xml:space="preserve">In Rome, the </w:t>
      </w:r>
      <w:r w:rsidRPr="007C754C">
        <w:rPr>
          <w:sz w:val="24"/>
          <w:szCs w:val="24"/>
        </w:rPr>
        <w:t xml:space="preserve">Congregation for Bishops examines the Nuncio’s </w:t>
      </w:r>
      <w:proofErr w:type="spellStart"/>
      <w:r w:rsidR="00BC54AB">
        <w:rPr>
          <w:i/>
          <w:sz w:val="24"/>
          <w:szCs w:val="24"/>
        </w:rPr>
        <w:t>ternus</w:t>
      </w:r>
      <w:proofErr w:type="spellEnd"/>
      <w:r w:rsidR="00BC54AB">
        <w:rPr>
          <w:i/>
          <w:sz w:val="24"/>
          <w:szCs w:val="24"/>
        </w:rPr>
        <w:t xml:space="preserve"> </w:t>
      </w:r>
      <w:r w:rsidR="00BC54AB">
        <w:rPr>
          <w:sz w:val="24"/>
          <w:szCs w:val="24"/>
        </w:rPr>
        <w:t>and</w:t>
      </w:r>
      <w:r w:rsidRPr="007C754C">
        <w:rPr>
          <w:i/>
          <w:sz w:val="24"/>
          <w:szCs w:val="24"/>
        </w:rPr>
        <w:t xml:space="preserve"> </w:t>
      </w:r>
      <w:r w:rsidRPr="007C754C">
        <w:rPr>
          <w:sz w:val="24"/>
          <w:szCs w:val="24"/>
        </w:rPr>
        <w:t>advice at one of its regular fortnightly meetings</w:t>
      </w:r>
      <w:r w:rsidR="00BC54AB">
        <w:rPr>
          <w:sz w:val="24"/>
          <w:szCs w:val="24"/>
        </w:rPr>
        <w:t xml:space="preserve"> where i</w:t>
      </w:r>
      <w:r w:rsidRPr="007C754C">
        <w:rPr>
          <w:sz w:val="24"/>
          <w:szCs w:val="24"/>
        </w:rPr>
        <w:t xml:space="preserve">t can approve or reject the Nuncio’s </w:t>
      </w:r>
      <w:proofErr w:type="spellStart"/>
      <w:r w:rsidRPr="007C754C">
        <w:rPr>
          <w:rStyle w:val="Emphasis"/>
        </w:rPr>
        <w:t>ternus</w:t>
      </w:r>
      <w:proofErr w:type="spellEnd"/>
      <w:r w:rsidRPr="007C754C">
        <w:rPr>
          <w:sz w:val="24"/>
          <w:szCs w:val="24"/>
        </w:rPr>
        <w:t xml:space="preserve">, add or delete names, change the order of recommendations, or request an entirely new </w:t>
      </w:r>
      <w:proofErr w:type="spellStart"/>
      <w:r w:rsidRPr="007C754C">
        <w:rPr>
          <w:rStyle w:val="Emphasis"/>
        </w:rPr>
        <w:t>ternus</w:t>
      </w:r>
      <w:proofErr w:type="spellEnd"/>
      <w:r w:rsidRPr="007C754C">
        <w:rPr>
          <w:sz w:val="24"/>
          <w:szCs w:val="24"/>
        </w:rPr>
        <w:t>. When the Congregation’s views are presented to the pope, they will include a preferred order of candidates, any doubts and questions, and minority opinions. The Pope may disregard those views and appoint whomever he wishes, but more likely he will accept the Congregation’s recommendations and make his decision known within days. Once received, t</w:t>
      </w:r>
      <w:r w:rsidRPr="007C754C">
        <w:rPr>
          <w:rFonts w:eastAsia="Times New Roman"/>
          <w:color w:val="000000"/>
          <w:sz w:val="24"/>
          <w:szCs w:val="24"/>
        </w:rPr>
        <w:t>he Congregation notifies the Nuncio who, in turn, contacts the candidate and asks if he will accept.  If the invitee accepts, it is made public; if he declines, there is no announcement, and the process continues.</w:t>
      </w:r>
    </w:p>
    <w:p w:rsidR="00A5227F" w:rsidRDefault="009E4DA6" w:rsidP="009E4DA6">
      <w:pPr>
        <w:spacing w:after="0" w:line="240" w:lineRule="auto"/>
        <w:rPr>
          <w:sz w:val="24"/>
          <w:szCs w:val="24"/>
        </w:rPr>
      </w:pPr>
      <w:r w:rsidRPr="009E4DA6">
        <w:rPr>
          <w:sz w:val="24"/>
          <w:szCs w:val="24"/>
        </w:rPr>
        <w:t xml:space="preserve">Priests </w:t>
      </w:r>
      <w:r w:rsidRPr="009E4DA6">
        <w:rPr>
          <w:rFonts w:eastAsia="Times New Roman"/>
          <w:sz w:val="24"/>
          <w:szCs w:val="24"/>
          <w:lang w:val="en-US"/>
        </w:rPr>
        <w:t>being considered for first appointment are carefully scrutinized</w:t>
      </w:r>
      <w:r w:rsidR="00E9331E">
        <w:rPr>
          <w:rFonts w:eastAsia="Times New Roman"/>
          <w:sz w:val="24"/>
          <w:szCs w:val="24"/>
          <w:lang w:val="en-US"/>
        </w:rPr>
        <w:t>. T</w:t>
      </w:r>
      <w:r w:rsidRPr="009E4DA6">
        <w:rPr>
          <w:rFonts w:eastAsia="Times New Roman"/>
          <w:sz w:val="24"/>
          <w:szCs w:val="24"/>
          <w:lang w:val="en-US"/>
        </w:rPr>
        <w:t>he Nuncio usually send</w:t>
      </w:r>
      <w:r w:rsidR="00E9331E">
        <w:rPr>
          <w:rFonts w:eastAsia="Times New Roman"/>
          <w:sz w:val="24"/>
          <w:szCs w:val="24"/>
          <w:lang w:val="en-US"/>
        </w:rPr>
        <w:t>s</w:t>
      </w:r>
      <w:r w:rsidRPr="009E4DA6">
        <w:rPr>
          <w:rFonts w:eastAsia="Times New Roman"/>
          <w:sz w:val="24"/>
          <w:szCs w:val="24"/>
          <w:lang w:val="en-US"/>
        </w:rPr>
        <w:t xml:space="preserve"> a detailed questionnaire,</w:t>
      </w:r>
      <w:r w:rsidRPr="009E4DA6">
        <w:rPr>
          <w:sz w:val="24"/>
          <w:szCs w:val="24"/>
        </w:rPr>
        <w:t xml:space="preserve"> individually and in confidence,</w:t>
      </w:r>
      <w:r w:rsidRPr="009E4DA6">
        <w:rPr>
          <w:rFonts w:eastAsia="Times New Roman"/>
          <w:sz w:val="24"/>
          <w:szCs w:val="24"/>
          <w:lang w:val="en-US"/>
        </w:rPr>
        <w:t xml:space="preserve"> to a small number of persons (perhaps 20-30) who know the candidates well. They can be priests, religious or laypersons, recommended or chosen at will.  </w:t>
      </w:r>
      <w:r w:rsidR="00A5227F" w:rsidRPr="009E4DA6">
        <w:rPr>
          <w:sz w:val="24"/>
          <w:szCs w:val="24"/>
        </w:rPr>
        <w:t xml:space="preserve">For auxiliary bishops, the </w:t>
      </w:r>
      <w:proofErr w:type="spellStart"/>
      <w:r w:rsidR="00A5227F" w:rsidRPr="009E4DA6">
        <w:rPr>
          <w:i/>
          <w:sz w:val="24"/>
          <w:szCs w:val="24"/>
        </w:rPr>
        <w:t>ternus</w:t>
      </w:r>
      <w:proofErr w:type="spellEnd"/>
      <w:r w:rsidR="00A5227F" w:rsidRPr="009E4DA6">
        <w:rPr>
          <w:sz w:val="24"/>
          <w:szCs w:val="24"/>
        </w:rPr>
        <w:t xml:space="preserve"> is usually prepared from lists drawn up by the bishops of a province after consultation with selected priests and laity of the diocese concerned. Candidates must be priests </w:t>
      </w:r>
      <w:r w:rsidR="00176BC5">
        <w:rPr>
          <w:sz w:val="24"/>
          <w:szCs w:val="24"/>
        </w:rPr>
        <w:t>of</w:t>
      </w:r>
      <w:r w:rsidR="00E9331E">
        <w:rPr>
          <w:sz w:val="24"/>
          <w:szCs w:val="24"/>
        </w:rPr>
        <w:t xml:space="preserve"> </w:t>
      </w:r>
      <w:r w:rsidR="00A5227F" w:rsidRPr="009E4DA6">
        <w:rPr>
          <w:color w:val="000000"/>
          <w:sz w:val="24"/>
          <w:szCs w:val="24"/>
        </w:rPr>
        <w:t>outstanding faith, good morals,</w:t>
      </w:r>
      <w:r w:rsidR="00E9331E">
        <w:rPr>
          <w:color w:val="000000"/>
          <w:sz w:val="24"/>
          <w:szCs w:val="24"/>
        </w:rPr>
        <w:t xml:space="preserve"> piety, </w:t>
      </w:r>
      <w:proofErr w:type="gramStart"/>
      <w:r w:rsidR="00E9331E">
        <w:rPr>
          <w:color w:val="000000"/>
          <w:sz w:val="24"/>
          <w:szCs w:val="24"/>
        </w:rPr>
        <w:t>zeal</w:t>
      </w:r>
      <w:proofErr w:type="gramEnd"/>
      <w:r w:rsidR="00E9331E">
        <w:rPr>
          <w:color w:val="000000"/>
          <w:sz w:val="24"/>
          <w:szCs w:val="24"/>
        </w:rPr>
        <w:t xml:space="preserve"> for souls, wisdom, </w:t>
      </w:r>
      <w:r w:rsidR="00A5227F" w:rsidRPr="009E4DA6">
        <w:rPr>
          <w:color w:val="000000"/>
          <w:sz w:val="24"/>
          <w:szCs w:val="24"/>
        </w:rPr>
        <w:t>prudence, human virtues</w:t>
      </w:r>
      <w:r w:rsidR="00E9331E">
        <w:rPr>
          <w:color w:val="000000"/>
          <w:sz w:val="24"/>
          <w:szCs w:val="24"/>
        </w:rPr>
        <w:t xml:space="preserve"> and a </w:t>
      </w:r>
      <w:r w:rsidR="00A5227F" w:rsidRPr="009E4DA6">
        <w:rPr>
          <w:color w:val="000000"/>
          <w:sz w:val="24"/>
          <w:szCs w:val="24"/>
        </w:rPr>
        <w:t>good reputation</w:t>
      </w:r>
      <w:r w:rsidR="00E9331E">
        <w:rPr>
          <w:color w:val="000000"/>
          <w:sz w:val="24"/>
          <w:szCs w:val="24"/>
        </w:rPr>
        <w:t xml:space="preserve">. They must </w:t>
      </w:r>
      <w:r w:rsidR="00A5227F" w:rsidRPr="009E4DA6">
        <w:rPr>
          <w:color w:val="000000"/>
          <w:sz w:val="24"/>
          <w:szCs w:val="24"/>
        </w:rPr>
        <w:t xml:space="preserve">be at least 35 years old, ordained for at least 5 years, and have a recognized </w:t>
      </w:r>
      <w:r w:rsidR="00FF6499">
        <w:rPr>
          <w:color w:val="000000"/>
          <w:sz w:val="24"/>
          <w:szCs w:val="24"/>
        </w:rPr>
        <w:t>higher degree</w:t>
      </w:r>
      <w:r w:rsidR="00A5227F" w:rsidRPr="009E4DA6">
        <w:rPr>
          <w:color w:val="000000"/>
          <w:sz w:val="24"/>
          <w:szCs w:val="24"/>
        </w:rPr>
        <w:t xml:space="preserve"> in </w:t>
      </w:r>
      <w:r w:rsidR="00FF6499">
        <w:rPr>
          <w:color w:val="000000"/>
          <w:sz w:val="24"/>
          <w:szCs w:val="24"/>
        </w:rPr>
        <w:t xml:space="preserve">a </w:t>
      </w:r>
      <w:r w:rsidR="00A5227F" w:rsidRPr="009E4DA6">
        <w:rPr>
          <w:color w:val="000000"/>
          <w:sz w:val="24"/>
          <w:szCs w:val="24"/>
        </w:rPr>
        <w:t>sacred sc</w:t>
      </w:r>
      <w:r w:rsidR="00FF6499">
        <w:rPr>
          <w:color w:val="000000"/>
          <w:sz w:val="24"/>
          <w:szCs w:val="24"/>
        </w:rPr>
        <w:t>ience</w:t>
      </w:r>
      <w:r w:rsidR="00A5227F" w:rsidRPr="009E4DA6">
        <w:rPr>
          <w:color w:val="000000"/>
          <w:sz w:val="24"/>
          <w:szCs w:val="24"/>
        </w:rPr>
        <w:t>, or at least expert</w:t>
      </w:r>
      <w:r w:rsidR="00E9331E">
        <w:rPr>
          <w:color w:val="000000"/>
          <w:sz w:val="24"/>
          <w:szCs w:val="24"/>
        </w:rPr>
        <w:t>ise</w:t>
      </w:r>
      <w:r w:rsidR="00A5227F" w:rsidRPr="009E4DA6">
        <w:rPr>
          <w:color w:val="000000"/>
          <w:sz w:val="24"/>
          <w:szCs w:val="24"/>
        </w:rPr>
        <w:t xml:space="preserve"> in </w:t>
      </w:r>
      <w:r w:rsidR="00FF6499">
        <w:rPr>
          <w:color w:val="000000"/>
          <w:sz w:val="24"/>
          <w:szCs w:val="24"/>
        </w:rPr>
        <w:t>one</w:t>
      </w:r>
      <w:r w:rsidR="00A5227F" w:rsidRPr="009E4DA6">
        <w:rPr>
          <w:color w:val="000000"/>
          <w:sz w:val="24"/>
          <w:szCs w:val="24"/>
        </w:rPr>
        <w:t>.  T</w:t>
      </w:r>
      <w:r w:rsidR="00A5227F" w:rsidRPr="009E4DA6">
        <w:rPr>
          <w:sz w:val="24"/>
          <w:szCs w:val="24"/>
        </w:rPr>
        <w:t xml:space="preserve">he Nuncio </w:t>
      </w:r>
      <w:r w:rsidR="00176BC5">
        <w:rPr>
          <w:sz w:val="24"/>
          <w:szCs w:val="24"/>
        </w:rPr>
        <w:t xml:space="preserve">likewise </w:t>
      </w:r>
      <w:r w:rsidR="00A5227F" w:rsidRPr="009E4DA6">
        <w:rPr>
          <w:sz w:val="24"/>
          <w:szCs w:val="24"/>
        </w:rPr>
        <w:t xml:space="preserve">forwards the </w:t>
      </w:r>
      <w:proofErr w:type="spellStart"/>
      <w:r w:rsidR="00A5227F" w:rsidRPr="009E4DA6">
        <w:rPr>
          <w:i/>
          <w:sz w:val="24"/>
          <w:szCs w:val="24"/>
        </w:rPr>
        <w:t>ternus</w:t>
      </w:r>
      <w:proofErr w:type="spellEnd"/>
      <w:r w:rsidR="00176BC5">
        <w:rPr>
          <w:i/>
          <w:sz w:val="24"/>
          <w:szCs w:val="24"/>
        </w:rPr>
        <w:t xml:space="preserve"> </w:t>
      </w:r>
      <w:r w:rsidR="00176BC5">
        <w:rPr>
          <w:sz w:val="24"/>
          <w:szCs w:val="24"/>
        </w:rPr>
        <w:t>for these appointments</w:t>
      </w:r>
      <w:r w:rsidR="00A5227F" w:rsidRPr="009E4DA6">
        <w:rPr>
          <w:i/>
          <w:sz w:val="24"/>
          <w:szCs w:val="24"/>
        </w:rPr>
        <w:t>,</w:t>
      </w:r>
      <w:r w:rsidR="00A5227F" w:rsidRPr="009E4DA6">
        <w:rPr>
          <w:sz w:val="24"/>
          <w:szCs w:val="24"/>
        </w:rPr>
        <w:t xml:space="preserve"> with his own advice, to the Congregation for Bishops</w:t>
      </w:r>
      <w:r w:rsidR="004F08B0" w:rsidRPr="009E4DA6">
        <w:rPr>
          <w:sz w:val="24"/>
          <w:szCs w:val="24"/>
        </w:rPr>
        <w:t>.</w:t>
      </w:r>
      <w:r w:rsidR="00A5227F" w:rsidRPr="009E4DA6">
        <w:rPr>
          <w:sz w:val="24"/>
          <w:szCs w:val="24"/>
        </w:rPr>
        <w:t xml:space="preserve"> </w:t>
      </w:r>
    </w:p>
    <w:p w:rsidR="000D7A36" w:rsidRDefault="000D7A36" w:rsidP="009E4DA6">
      <w:pPr>
        <w:spacing w:after="0" w:line="240" w:lineRule="auto"/>
        <w:rPr>
          <w:sz w:val="24"/>
          <w:szCs w:val="24"/>
        </w:rPr>
      </w:pPr>
    </w:p>
    <w:p w:rsidR="000D7A36" w:rsidRDefault="000D7A36" w:rsidP="009E4DA6">
      <w:pPr>
        <w:spacing w:after="0" w:line="240" w:lineRule="auto"/>
        <w:rPr>
          <w:b/>
          <w:sz w:val="24"/>
          <w:szCs w:val="24"/>
        </w:rPr>
      </w:pPr>
      <w:r w:rsidRPr="000D7A36">
        <w:rPr>
          <w:b/>
          <w:sz w:val="24"/>
          <w:szCs w:val="24"/>
        </w:rPr>
        <w:t>The delay factor</w:t>
      </w:r>
    </w:p>
    <w:p w:rsidR="000D7A36" w:rsidRDefault="000D7A36" w:rsidP="009E4DA6">
      <w:pPr>
        <w:spacing w:after="0" w:line="240" w:lineRule="auto"/>
        <w:rPr>
          <w:b/>
          <w:sz w:val="24"/>
          <w:szCs w:val="24"/>
        </w:rPr>
      </w:pPr>
    </w:p>
    <w:p w:rsidR="00C66730" w:rsidRDefault="009F516D" w:rsidP="000D7A36">
      <w:pPr>
        <w:spacing w:line="240" w:lineRule="auto"/>
        <w:rPr>
          <w:sz w:val="24"/>
          <w:szCs w:val="24"/>
        </w:rPr>
      </w:pPr>
      <w:r>
        <w:rPr>
          <w:sz w:val="24"/>
          <w:szCs w:val="24"/>
        </w:rPr>
        <w:t>Since 1842, a total of 183 diocesan bishops</w:t>
      </w:r>
      <w:r w:rsidR="0091133A">
        <w:rPr>
          <w:sz w:val="24"/>
          <w:szCs w:val="24"/>
        </w:rPr>
        <w:t xml:space="preserve"> (ordinaries)</w:t>
      </w:r>
      <w:r>
        <w:rPr>
          <w:sz w:val="24"/>
          <w:szCs w:val="24"/>
        </w:rPr>
        <w:t xml:space="preserve"> have needed to be replaced, </w:t>
      </w:r>
      <w:r w:rsidR="000164CA">
        <w:rPr>
          <w:sz w:val="24"/>
          <w:szCs w:val="24"/>
        </w:rPr>
        <w:t xml:space="preserve">120 prior to the 1983 Revised Code, and 63 subsequent to it. Before 1983 it took </w:t>
      </w:r>
      <w:r w:rsidR="00E66FE8">
        <w:rPr>
          <w:sz w:val="24"/>
          <w:szCs w:val="24"/>
        </w:rPr>
        <w:t xml:space="preserve">an average </w:t>
      </w:r>
      <w:r w:rsidR="00FF6499">
        <w:rPr>
          <w:sz w:val="24"/>
          <w:szCs w:val="24"/>
        </w:rPr>
        <w:t xml:space="preserve">40 days to </w:t>
      </w:r>
      <w:r w:rsidR="000164CA">
        <w:rPr>
          <w:sz w:val="24"/>
          <w:szCs w:val="24"/>
        </w:rPr>
        <w:t xml:space="preserve">select and appoint a replacement bishop; </w:t>
      </w:r>
      <w:r w:rsidR="00FF6499">
        <w:rPr>
          <w:sz w:val="24"/>
          <w:szCs w:val="24"/>
        </w:rPr>
        <w:t xml:space="preserve">since </w:t>
      </w:r>
      <w:r w:rsidR="000164CA">
        <w:rPr>
          <w:sz w:val="24"/>
          <w:szCs w:val="24"/>
        </w:rPr>
        <w:t xml:space="preserve">1983 it </w:t>
      </w:r>
      <w:r w:rsidR="00FF6499">
        <w:rPr>
          <w:sz w:val="24"/>
          <w:szCs w:val="24"/>
        </w:rPr>
        <w:t xml:space="preserve">has taken </w:t>
      </w:r>
      <w:r w:rsidR="000164CA">
        <w:rPr>
          <w:sz w:val="24"/>
          <w:szCs w:val="24"/>
        </w:rPr>
        <w:t>an average 129 days</w:t>
      </w:r>
      <w:r w:rsidR="0079538D">
        <w:rPr>
          <w:sz w:val="24"/>
          <w:szCs w:val="24"/>
        </w:rPr>
        <w:t xml:space="preserve">, </w:t>
      </w:r>
      <w:r w:rsidR="00141F5D">
        <w:rPr>
          <w:sz w:val="24"/>
          <w:szCs w:val="24"/>
        </w:rPr>
        <w:t>but</w:t>
      </w:r>
      <w:r w:rsidR="0079538D">
        <w:rPr>
          <w:sz w:val="24"/>
          <w:szCs w:val="24"/>
        </w:rPr>
        <w:t xml:space="preserve"> since 2008</w:t>
      </w:r>
      <w:r w:rsidR="00F065DD">
        <w:rPr>
          <w:sz w:val="24"/>
          <w:szCs w:val="24"/>
        </w:rPr>
        <w:t>,</w:t>
      </w:r>
      <w:r w:rsidR="00141F5D">
        <w:rPr>
          <w:sz w:val="24"/>
          <w:szCs w:val="24"/>
        </w:rPr>
        <w:t xml:space="preserve"> an average 495 days</w:t>
      </w:r>
      <w:r w:rsidR="000164CA">
        <w:rPr>
          <w:sz w:val="24"/>
          <w:szCs w:val="24"/>
        </w:rPr>
        <w:t xml:space="preserve">. </w:t>
      </w:r>
    </w:p>
    <w:p w:rsidR="00034A4C" w:rsidRDefault="00C66730" w:rsidP="000D7A36">
      <w:pPr>
        <w:spacing w:line="240" w:lineRule="auto"/>
        <w:rPr>
          <w:sz w:val="24"/>
          <w:szCs w:val="24"/>
        </w:rPr>
      </w:pPr>
      <w:r>
        <w:rPr>
          <w:sz w:val="24"/>
          <w:szCs w:val="24"/>
        </w:rPr>
        <w:t>A replacement bishop is needed when the incumbent dies, resigns, retires, is transferred</w:t>
      </w:r>
      <w:r w:rsidR="009A1F2F">
        <w:rPr>
          <w:sz w:val="24"/>
          <w:szCs w:val="24"/>
        </w:rPr>
        <w:t>, or is</w:t>
      </w:r>
      <w:r>
        <w:rPr>
          <w:sz w:val="24"/>
          <w:szCs w:val="24"/>
        </w:rPr>
        <w:t xml:space="preserve"> </w:t>
      </w:r>
      <w:r w:rsidR="009A1F2F">
        <w:rPr>
          <w:sz w:val="24"/>
          <w:szCs w:val="24"/>
        </w:rPr>
        <w:t>removed</w:t>
      </w:r>
      <w:r>
        <w:rPr>
          <w:sz w:val="24"/>
          <w:szCs w:val="24"/>
        </w:rPr>
        <w:t xml:space="preserve">. </w:t>
      </w:r>
      <w:r w:rsidR="00FF6499">
        <w:rPr>
          <w:sz w:val="24"/>
          <w:szCs w:val="24"/>
        </w:rPr>
        <w:t xml:space="preserve">Prior to </w:t>
      </w:r>
      <w:r w:rsidR="000164CA">
        <w:rPr>
          <w:sz w:val="24"/>
          <w:szCs w:val="24"/>
        </w:rPr>
        <w:t>1983 death was the major reason for replacement</w:t>
      </w:r>
      <w:r w:rsidR="00FF6499">
        <w:rPr>
          <w:sz w:val="24"/>
          <w:szCs w:val="24"/>
        </w:rPr>
        <w:t>s</w:t>
      </w:r>
      <w:r w:rsidR="000164CA">
        <w:rPr>
          <w:sz w:val="24"/>
          <w:szCs w:val="24"/>
        </w:rPr>
        <w:t xml:space="preserve"> (75), and </w:t>
      </w:r>
      <w:r w:rsidR="00E66FE8">
        <w:rPr>
          <w:sz w:val="24"/>
          <w:szCs w:val="24"/>
        </w:rPr>
        <w:t xml:space="preserve">in </w:t>
      </w:r>
      <w:r w:rsidR="004429B7">
        <w:rPr>
          <w:sz w:val="24"/>
          <w:szCs w:val="24"/>
        </w:rPr>
        <w:t xml:space="preserve">31 of </w:t>
      </w:r>
      <w:r w:rsidR="00E66FE8">
        <w:rPr>
          <w:sz w:val="24"/>
          <w:szCs w:val="24"/>
        </w:rPr>
        <w:t xml:space="preserve">these cases </w:t>
      </w:r>
      <w:r w:rsidR="004429B7">
        <w:rPr>
          <w:sz w:val="24"/>
          <w:szCs w:val="24"/>
        </w:rPr>
        <w:t xml:space="preserve">the deceased </w:t>
      </w:r>
      <w:r w:rsidR="000164CA">
        <w:rPr>
          <w:sz w:val="24"/>
          <w:szCs w:val="24"/>
        </w:rPr>
        <w:t>w</w:t>
      </w:r>
      <w:r>
        <w:rPr>
          <w:sz w:val="24"/>
          <w:szCs w:val="24"/>
        </w:rPr>
        <w:t>as</w:t>
      </w:r>
      <w:r w:rsidR="000164CA">
        <w:rPr>
          <w:sz w:val="24"/>
          <w:szCs w:val="24"/>
        </w:rPr>
        <w:t xml:space="preserve"> replaced by </w:t>
      </w:r>
      <w:r>
        <w:rPr>
          <w:sz w:val="24"/>
          <w:szCs w:val="24"/>
        </w:rPr>
        <w:t xml:space="preserve">a </w:t>
      </w:r>
      <w:r w:rsidR="000164CA">
        <w:rPr>
          <w:sz w:val="24"/>
          <w:szCs w:val="24"/>
        </w:rPr>
        <w:t xml:space="preserve">coadjutor with the right of succession. Since 1983 only 7 </w:t>
      </w:r>
      <w:r w:rsidR="00FF6499">
        <w:rPr>
          <w:sz w:val="24"/>
          <w:szCs w:val="24"/>
        </w:rPr>
        <w:t xml:space="preserve">diocesan </w:t>
      </w:r>
      <w:r w:rsidR="000164CA">
        <w:rPr>
          <w:sz w:val="24"/>
          <w:szCs w:val="24"/>
        </w:rPr>
        <w:t xml:space="preserve">bishops have died in office and </w:t>
      </w:r>
      <w:r w:rsidR="00196989">
        <w:rPr>
          <w:sz w:val="24"/>
          <w:szCs w:val="24"/>
        </w:rPr>
        <w:t xml:space="preserve">just 5 </w:t>
      </w:r>
      <w:r>
        <w:rPr>
          <w:sz w:val="24"/>
          <w:szCs w:val="24"/>
        </w:rPr>
        <w:t xml:space="preserve">replaced </w:t>
      </w:r>
      <w:r w:rsidR="009A1F2F">
        <w:rPr>
          <w:sz w:val="24"/>
          <w:szCs w:val="24"/>
        </w:rPr>
        <w:t>by</w:t>
      </w:r>
      <w:r>
        <w:rPr>
          <w:sz w:val="24"/>
          <w:szCs w:val="24"/>
        </w:rPr>
        <w:t xml:space="preserve"> a coadjutor</w:t>
      </w:r>
      <w:r w:rsidR="00196989">
        <w:rPr>
          <w:sz w:val="24"/>
          <w:szCs w:val="24"/>
        </w:rPr>
        <w:t xml:space="preserve">. Transfers to other dioceses have been </w:t>
      </w:r>
      <w:r w:rsidR="00141F5D">
        <w:rPr>
          <w:sz w:val="24"/>
          <w:szCs w:val="24"/>
        </w:rPr>
        <w:t>very</w:t>
      </w:r>
      <w:r>
        <w:rPr>
          <w:sz w:val="24"/>
          <w:szCs w:val="24"/>
        </w:rPr>
        <w:t xml:space="preserve"> </w:t>
      </w:r>
      <w:r w:rsidR="00196989">
        <w:rPr>
          <w:sz w:val="24"/>
          <w:szCs w:val="24"/>
        </w:rPr>
        <w:t>common</w:t>
      </w:r>
      <w:r w:rsidR="00E66FE8">
        <w:rPr>
          <w:sz w:val="24"/>
          <w:szCs w:val="24"/>
        </w:rPr>
        <w:t xml:space="preserve"> in Australia</w:t>
      </w:r>
      <w:r w:rsidR="00196989">
        <w:rPr>
          <w:sz w:val="24"/>
          <w:szCs w:val="24"/>
        </w:rPr>
        <w:t xml:space="preserve">, and </w:t>
      </w:r>
      <w:r w:rsidR="00F57D02">
        <w:rPr>
          <w:sz w:val="24"/>
          <w:szCs w:val="24"/>
        </w:rPr>
        <w:t xml:space="preserve">to date </w:t>
      </w:r>
      <w:r w:rsidR="00196989">
        <w:rPr>
          <w:sz w:val="24"/>
          <w:szCs w:val="24"/>
        </w:rPr>
        <w:t>there have been 33</w:t>
      </w:r>
      <w:r w:rsidR="00E66FE8">
        <w:rPr>
          <w:sz w:val="24"/>
          <w:szCs w:val="24"/>
        </w:rPr>
        <w:t>,</w:t>
      </w:r>
      <w:r w:rsidR="00196989">
        <w:rPr>
          <w:sz w:val="24"/>
          <w:szCs w:val="24"/>
        </w:rPr>
        <w:t xml:space="preserve"> </w:t>
      </w:r>
      <w:r w:rsidR="00F57D02">
        <w:rPr>
          <w:sz w:val="24"/>
          <w:szCs w:val="24"/>
        </w:rPr>
        <w:t xml:space="preserve">or </w:t>
      </w:r>
      <w:r w:rsidR="00FF6499">
        <w:rPr>
          <w:sz w:val="24"/>
          <w:szCs w:val="24"/>
        </w:rPr>
        <w:t>18</w:t>
      </w:r>
      <w:r w:rsidR="00F57D02">
        <w:rPr>
          <w:sz w:val="24"/>
          <w:szCs w:val="24"/>
        </w:rPr>
        <w:t xml:space="preserve"> per cent </w:t>
      </w:r>
      <w:r w:rsidR="00FF6499">
        <w:rPr>
          <w:sz w:val="24"/>
          <w:szCs w:val="24"/>
        </w:rPr>
        <w:t>of all replacements</w:t>
      </w:r>
      <w:r w:rsidR="00196989">
        <w:rPr>
          <w:sz w:val="24"/>
          <w:szCs w:val="24"/>
        </w:rPr>
        <w:t>.</w:t>
      </w:r>
      <w:r w:rsidR="000164CA">
        <w:rPr>
          <w:sz w:val="24"/>
          <w:szCs w:val="24"/>
        </w:rPr>
        <w:t xml:space="preserve"> </w:t>
      </w:r>
      <w:r w:rsidR="00034A4C">
        <w:rPr>
          <w:sz w:val="24"/>
          <w:szCs w:val="24"/>
        </w:rPr>
        <w:t>Of the 38 ordinaries who retired, only 8 did so before 1983</w:t>
      </w:r>
      <w:r>
        <w:rPr>
          <w:sz w:val="24"/>
          <w:szCs w:val="24"/>
        </w:rPr>
        <w:t xml:space="preserve">, and </w:t>
      </w:r>
      <w:r w:rsidR="00034A4C">
        <w:rPr>
          <w:sz w:val="24"/>
          <w:szCs w:val="24"/>
        </w:rPr>
        <w:t>o</w:t>
      </w:r>
      <w:r w:rsidR="00E66FE8">
        <w:rPr>
          <w:sz w:val="24"/>
          <w:szCs w:val="24"/>
        </w:rPr>
        <w:t>f</w:t>
      </w:r>
      <w:r w:rsidR="00034A4C">
        <w:rPr>
          <w:sz w:val="24"/>
          <w:szCs w:val="24"/>
        </w:rPr>
        <w:t xml:space="preserve"> the 2</w:t>
      </w:r>
      <w:r w:rsidR="00F57D02">
        <w:rPr>
          <w:sz w:val="24"/>
          <w:szCs w:val="24"/>
        </w:rPr>
        <w:t>9</w:t>
      </w:r>
      <w:r w:rsidR="00034A4C">
        <w:rPr>
          <w:sz w:val="24"/>
          <w:szCs w:val="24"/>
        </w:rPr>
        <w:t xml:space="preserve"> who resigned</w:t>
      </w:r>
      <w:r w:rsidR="004429B7">
        <w:rPr>
          <w:sz w:val="24"/>
          <w:szCs w:val="24"/>
        </w:rPr>
        <w:t>,</w:t>
      </w:r>
      <w:r w:rsidR="00034A4C">
        <w:rPr>
          <w:sz w:val="24"/>
          <w:szCs w:val="24"/>
        </w:rPr>
        <w:t xml:space="preserve"> 16 did so before 1983. </w:t>
      </w:r>
      <w:r w:rsidR="009A1F2F">
        <w:rPr>
          <w:sz w:val="24"/>
          <w:szCs w:val="24"/>
        </w:rPr>
        <w:t xml:space="preserve"> Just one has been removed (forced to resign).</w:t>
      </w:r>
    </w:p>
    <w:p w:rsidR="000D7A36" w:rsidRPr="007C754C" w:rsidRDefault="00FF6499" w:rsidP="000D7A36">
      <w:pPr>
        <w:spacing w:line="240" w:lineRule="auto"/>
        <w:rPr>
          <w:sz w:val="24"/>
          <w:szCs w:val="24"/>
        </w:rPr>
      </w:pPr>
      <w:r>
        <w:rPr>
          <w:sz w:val="24"/>
          <w:szCs w:val="24"/>
        </w:rPr>
        <w:t xml:space="preserve">Vatican II’s </w:t>
      </w:r>
      <w:r w:rsidR="00034A4C">
        <w:rPr>
          <w:sz w:val="24"/>
          <w:szCs w:val="24"/>
        </w:rPr>
        <w:t xml:space="preserve">recommendation </w:t>
      </w:r>
      <w:r w:rsidR="00490DBC">
        <w:rPr>
          <w:sz w:val="24"/>
          <w:szCs w:val="24"/>
        </w:rPr>
        <w:t>(</w:t>
      </w:r>
      <w:proofErr w:type="spellStart"/>
      <w:r w:rsidR="000D7A36" w:rsidRPr="000D7A36">
        <w:rPr>
          <w:i/>
          <w:sz w:val="24"/>
          <w:szCs w:val="24"/>
        </w:rPr>
        <w:t>Christus</w:t>
      </w:r>
      <w:proofErr w:type="spellEnd"/>
      <w:r w:rsidR="000D7A36" w:rsidRPr="000D7A36">
        <w:rPr>
          <w:i/>
          <w:sz w:val="24"/>
          <w:szCs w:val="24"/>
        </w:rPr>
        <w:t xml:space="preserve"> Dominu</w:t>
      </w:r>
      <w:r w:rsidR="00034A4C">
        <w:rPr>
          <w:i/>
          <w:sz w:val="24"/>
          <w:szCs w:val="24"/>
        </w:rPr>
        <w:t>s</w:t>
      </w:r>
      <w:r w:rsidR="00490DBC">
        <w:rPr>
          <w:i/>
          <w:sz w:val="24"/>
          <w:szCs w:val="24"/>
        </w:rPr>
        <w:t xml:space="preserve">, </w:t>
      </w:r>
      <w:r w:rsidR="000D7A36">
        <w:rPr>
          <w:sz w:val="24"/>
          <w:szCs w:val="24"/>
        </w:rPr>
        <w:t xml:space="preserve">n.21) </w:t>
      </w:r>
      <w:r w:rsidR="00034A4C">
        <w:rPr>
          <w:sz w:val="24"/>
          <w:szCs w:val="24"/>
        </w:rPr>
        <w:t xml:space="preserve">that </w:t>
      </w:r>
      <w:r w:rsidR="000D7A36">
        <w:rPr>
          <w:sz w:val="24"/>
          <w:szCs w:val="24"/>
        </w:rPr>
        <w:t>bishop</w:t>
      </w:r>
      <w:r w:rsidR="00F57D02">
        <w:rPr>
          <w:sz w:val="24"/>
          <w:szCs w:val="24"/>
        </w:rPr>
        <w:t>s</w:t>
      </w:r>
      <w:r w:rsidR="000D7A36">
        <w:rPr>
          <w:sz w:val="24"/>
          <w:szCs w:val="24"/>
        </w:rPr>
        <w:t xml:space="preserve"> </w:t>
      </w:r>
      <w:r w:rsidR="000D7A36" w:rsidRPr="007C754C">
        <w:rPr>
          <w:sz w:val="24"/>
          <w:szCs w:val="24"/>
        </w:rPr>
        <w:t xml:space="preserve">tender </w:t>
      </w:r>
      <w:r w:rsidR="00490DBC">
        <w:rPr>
          <w:sz w:val="24"/>
          <w:szCs w:val="24"/>
        </w:rPr>
        <w:t>their</w:t>
      </w:r>
      <w:r w:rsidR="000D7A36" w:rsidRPr="007C754C">
        <w:rPr>
          <w:color w:val="000000"/>
          <w:sz w:val="24"/>
          <w:szCs w:val="24"/>
        </w:rPr>
        <w:t xml:space="preserve"> resignation to the Pope when </w:t>
      </w:r>
      <w:r w:rsidR="00490DBC">
        <w:rPr>
          <w:color w:val="000000"/>
          <w:sz w:val="24"/>
          <w:szCs w:val="24"/>
        </w:rPr>
        <w:t>t</w:t>
      </w:r>
      <w:r w:rsidR="000D7A36" w:rsidRPr="007C754C">
        <w:rPr>
          <w:color w:val="000000"/>
          <w:sz w:val="24"/>
          <w:szCs w:val="24"/>
        </w:rPr>
        <w:t>he</w:t>
      </w:r>
      <w:r w:rsidR="00490DBC">
        <w:rPr>
          <w:color w:val="000000"/>
          <w:sz w:val="24"/>
          <w:szCs w:val="24"/>
        </w:rPr>
        <w:t>y</w:t>
      </w:r>
      <w:r w:rsidR="000D7A36" w:rsidRPr="007C754C">
        <w:rPr>
          <w:color w:val="000000"/>
          <w:sz w:val="24"/>
          <w:szCs w:val="24"/>
        </w:rPr>
        <w:t xml:space="preserve"> complete</w:t>
      </w:r>
      <w:r w:rsidR="00490DBC">
        <w:rPr>
          <w:color w:val="000000"/>
          <w:sz w:val="24"/>
          <w:szCs w:val="24"/>
        </w:rPr>
        <w:t xml:space="preserve"> their</w:t>
      </w:r>
      <w:r w:rsidR="000D7A36" w:rsidRPr="007C754C">
        <w:rPr>
          <w:color w:val="000000"/>
          <w:sz w:val="24"/>
          <w:szCs w:val="24"/>
        </w:rPr>
        <w:t xml:space="preserve"> 75</w:t>
      </w:r>
      <w:r w:rsidR="000D7A36" w:rsidRPr="007C754C">
        <w:rPr>
          <w:color w:val="000000"/>
          <w:sz w:val="24"/>
          <w:szCs w:val="24"/>
          <w:vertAlign w:val="superscript"/>
        </w:rPr>
        <w:t>th</w:t>
      </w:r>
      <w:r w:rsidR="000D7A36" w:rsidRPr="007C754C">
        <w:rPr>
          <w:color w:val="000000"/>
          <w:sz w:val="24"/>
          <w:szCs w:val="24"/>
        </w:rPr>
        <w:t xml:space="preserve"> year</w:t>
      </w:r>
      <w:r w:rsidR="00034A4C">
        <w:rPr>
          <w:color w:val="000000"/>
          <w:sz w:val="24"/>
          <w:szCs w:val="24"/>
        </w:rPr>
        <w:t xml:space="preserve"> has had a major impact on replacements</w:t>
      </w:r>
      <w:r w:rsidR="00036D77">
        <w:rPr>
          <w:color w:val="000000"/>
          <w:sz w:val="24"/>
          <w:szCs w:val="24"/>
        </w:rPr>
        <w:t xml:space="preserve"> in Australia. Moreover, since</w:t>
      </w:r>
      <w:r w:rsidR="00490DBC">
        <w:rPr>
          <w:color w:val="000000"/>
          <w:sz w:val="24"/>
          <w:szCs w:val="24"/>
        </w:rPr>
        <w:t xml:space="preserve"> </w:t>
      </w:r>
      <w:r w:rsidR="000D7A36" w:rsidRPr="007C754C">
        <w:rPr>
          <w:color w:val="000000"/>
          <w:sz w:val="24"/>
          <w:szCs w:val="24"/>
        </w:rPr>
        <w:t xml:space="preserve">the pope </w:t>
      </w:r>
      <w:r w:rsidR="00034A4C">
        <w:rPr>
          <w:color w:val="000000"/>
          <w:sz w:val="24"/>
          <w:szCs w:val="24"/>
        </w:rPr>
        <w:t xml:space="preserve">is entitled to </w:t>
      </w:r>
      <w:r w:rsidR="000D7A36" w:rsidRPr="007C754C">
        <w:rPr>
          <w:color w:val="000000"/>
          <w:sz w:val="24"/>
          <w:szCs w:val="24"/>
        </w:rPr>
        <w:t>‘make provision after he has examined all the circumstances’</w:t>
      </w:r>
      <w:r w:rsidR="000D7A36" w:rsidRPr="007C754C">
        <w:rPr>
          <w:sz w:val="24"/>
          <w:szCs w:val="24"/>
        </w:rPr>
        <w:t xml:space="preserve"> (</w:t>
      </w:r>
      <w:r w:rsidR="000D7A36" w:rsidRPr="007C754C">
        <w:rPr>
          <w:color w:val="000000"/>
          <w:sz w:val="24"/>
          <w:szCs w:val="24"/>
        </w:rPr>
        <w:t>C</w:t>
      </w:r>
      <w:r w:rsidR="00034A4C">
        <w:rPr>
          <w:color w:val="000000"/>
          <w:sz w:val="24"/>
          <w:szCs w:val="24"/>
        </w:rPr>
        <w:t>anon</w:t>
      </w:r>
      <w:r w:rsidR="000D7A36" w:rsidRPr="007C754C">
        <w:rPr>
          <w:color w:val="000000"/>
          <w:sz w:val="24"/>
          <w:szCs w:val="24"/>
        </w:rPr>
        <w:t xml:space="preserve"> 401</w:t>
      </w:r>
      <w:r w:rsidR="00490DBC">
        <w:rPr>
          <w:color w:val="000000"/>
          <w:sz w:val="24"/>
          <w:szCs w:val="24"/>
        </w:rPr>
        <w:t>), i</w:t>
      </w:r>
      <w:r w:rsidR="000D7A36" w:rsidRPr="007C754C">
        <w:rPr>
          <w:sz w:val="24"/>
          <w:szCs w:val="24"/>
        </w:rPr>
        <w:t xml:space="preserve">n the </w:t>
      </w:r>
      <w:r w:rsidR="00036D77">
        <w:rPr>
          <w:sz w:val="24"/>
          <w:szCs w:val="24"/>
        </w:rPr>
        <w:t xml:space="preserve">period </w:t>
      </w:r>
      <w:r w:rsidR="000D7A36" w:rsidRPr="007C754C">
        <w:rPr>
          <w:sz w:val="24"/>
          <w:szCs w:val="24"/>
        </w:rPr>
        <w:t>2008-201</w:t>
      </w:r>
      <w:r w:rsidR="00FF59FC">
        <w:rPr>
          <w:sz w:val="24"/>
          <w:szCs w:val="24"/>
        </w:rPr>
        <w:t>6</w:t>
      </w:r>
      <w:r w:rsidR="00036D77">
        <w:rPr>
          <w:sz w:val="24"/>
          <w:szCs w:val="24"/>
        </w:rPr>
        <w:t>,</w:t>
      </w:r>
      <w:r w:rsidR="00490DBC">
        <w:rPr>
          <w:sz w:val="24"/>
          <w:szCs w:val="24"/>
        </w:rPr>
        <w:t xml:space="preserve"> </w:t>
      </w:r>
      <w:r w:rsidR="004429B7">
        <w:rPr>
          <w:sz w:val="24"/>
          <w:szCs w:val="24"/>
        </w:rPr>
        <w:t>this</w:t>
      </w:r>
      <w:r w:rsidR="00490DBC">
        <w:rPr>
          <w:sz w:val="24"/>
          <w:szCs w:val="24"/>
        </w:rPr>
        <w:t xml:space="preserve"> has led to </w:t>
      </w:r>
      <w:r w:rsidR="004429B7">
        <w:rPr>
          <w:sz w:val="24"/>
          <w:szCs w:val="24"/>
        </w:rPr>
        <w:t xml:space="preserve">significant delays in appointing </w:t>
      </w:r>
      <w:r w:rsidR="00490DBC">
        <w:rPr>
          <w:sz w:val="24"/>
          <w:szCs w:val="24"/>
        </w:rPr>
        <w:t>r</w:t>
      </w:r>
      <w:r w:rsidR="00490DBC">
        <w:rPr>
          <w:color w:val="000000"/>
          <w:sz w:val="24"/>
          <w:szCs w:val="24"/>
        </w:rPr>
        <w:t xml:space="preserve">eplacement </w:t>
      </w:r>
      <w:r w:rsidR="004429B7">
        <w:rPr>
          <w:color w:val="000000"/>
          <w:sz w:val="24"/>
          <w:szCs w:val="24"/>
        </w:rPr>
        <w:t xml:space="preserve">bishops, and </w:t>
      </w:r>
      <w:r w:rsidR="009A1F2F">
        <w:rPr>
          <w:color w:val="000000"/>
          <w:sz w:val="24"/>
          <w:szCs w:val="24"/>
        </w:rPr>
        <w:t xml:space="preserve">those </w:t>
      </w:r>
      <w:r w:rsidR="00490DBC">
        <w:rPr>
          <w:color w:val="000000"/>
          <w:sz w:val="24"/>
          <w:szCs w:val="24"/>
        </w:rPr>
        <w:t xml:space="preserve">delays </w:t>
      </w:r>
      <w:r w:rsidR="004429B7">
        <w:rPr>
          <w:color w:val="000000"/>
          <w:sz w:val="24"/>
          <w:szCs w:val="24"/>
        </w:rPr>
        <w:t xml:space="preserve">have </w:t>
      </w:r>
      <w:r w:rsidR="00490DBC">
        <w:rPr>
          <w:color w:val="000000"/>
          <w:sz w:val="24"/>
          <w:szCs w:val="24"/>
        </w:rPr>
        <w:t>grow</w:t>
      </w:r>
      <w:r w:rsidR="004429B7">
        <w:rPr>
          <w:color w:val="000000"/>
          <w:sz w:val="24"/>
          <w:szCs w:val="24"/>
        </w:rPr>
        <w:t>n</w:t>
      </w:r>
      <w:r w:rsidR="00490DBC">
        <w:rPr>
          <w:color w:val="000000"/>
          <w:sz w:val="24"/>
          <w:szCs w:val="24"/>
        </w:rPr>
        <w:t xml:space="preserve"> steadily longer</w:t>
      </w:r>
      <w:r w:rsidR="00490DBC" w:rsidRPr="00FF59FC">
        <w:rPr>
          <w:color w:val="000000"/>
          <w:sz w:val="24"/>
          <w:szCs w:val="24"/>
        </w:rPr>
        <w:t>.</w:t>
      </w:r>
      <w:r w:rsidR="000D7A36" w:rsidRPr="00FF59FC">
        <w:rPr>
          <w:sz w:val="24"/>
          <w:szCs w:val="24"/>
        </w:rPr>
        <w:t xml:space="preserve"> </w:t>
      </w:r>
      <w:r w:rsidR="009A1F2F">
        <w:rPr>
          <w:sz w:val="24"/>
          <w:szCs w:val="24"/>
        </w:rPr>
        <w:t>From 1 January 2008</w:t>
      </w:r>
      <w:r w:rsidR="00FF59FC" w:rsidRPr="00FF59FC">
        <w:rPr>
          <w:sz w:val="24"/>
          <w:szCs w:val="24"/>
        </w:rPr>
        <w:t xml:space="preserve"> to 31 March 2016</w:t>
      </w:r>
      <w:r w:rsidR="004429B7" w:rsidRPr="00FF59FC">
        <w:rPr>
          <w:sz w:val="24"/>
          <w:szCs w:val="24"/>
        </w:rPr>
        <w:t>,</w:t>
      </w:r>
      <w:r w:rsidR="00AB2D04" w:rsidRPr="00FF59FC">
        <w:rPr>
          <w:sz w:val="24"/>
          <w:szCs w:val="24"/>
        </w:rPr>
        <w:t xml:space="preserve"> 2</w:t>
      </w:r>
      <w:r w:rsidR="00B63CEB">
        <w:rPr>
          <w:sz w:val="24"/>
          <w:szCs w:val="24"/>
        </w:rPr>
        <w:t>2</w:t>
      </w:r>
      <w:r w:rsidR="000D7A36" w:rsidRPr="00FF59FC">
        <w:rPr>
          <w:sz w:val="24"/>
          <w:szCs w:val="24"/>
        </w:rPr>
        <w:t xml:space="preserve"> of the nation’s 28 territorial dioceses </w:t>
      </w:r>
      <w:r w:rsidR="00FF59FC" w:rsidRPr="00FF59FC">
        <w:rPr>
          <w:sz w:val="24"/>
          <w:szCs w:val="24"/>
        </w:rPr>
        <w:t>have n</w:t>
      </w:r>
      <w:r w:rsidR="000D7A36" w:rsidRPr="00FF59FC">
        <w:rPr>
          <w:sz w:val="24"/>
          <w:szCs w:val="24"/>
        </w:rPr>
        <w:t xml:space="preserve">eeded </w:t>
      </w:r>
      <w:r w:rsidR="00B63CEB">
        <w:rPr>
          <w:sz w:val="24"/>
          <w:szCs w:val="24"/>
        </w:rPr>
        <w:t>24</w:t>
      </w:r>
      <w:r w:rsidR="000D7A36" w:rsidRPr="00FF59FC">
        <w:rPr>
          <w:sz w:val="24"/>
          <w:szCs w:val="24"/>
        </w:rPr>
        <w:t xml:space="preserve"> replacement </w:t>
      </w:r>
      <w:r w:rsidR="00AB2D04" w:rsidRPr="00FF59FC">
        <w:rPr>
          <w:sz w:val="24"/>
          <w:szCs w:val="24"/>
        </w:rPr>
        <w:t>o</w:t>
      </w:r>
      <w:r w:rsidR="000D7A36" w:rsidRPr="00FF59FC">
        <w:rPr>
          <w:sz w:val="24"/>
          <w:szCs w:val="24"/>
        </w:rPr>
        <w:t>rdinar</w:t>
      </w:r>
      <w:r w:rsidR="00B63CEB">
        <w:rPr>
          <w:sz w:val="24"/>
          <w:szCs w:val="24"/>
        </w:rPr>
        <w:t>ies</w:t>
      </w:r>
      <w:r w:rsidR="000D7A36" w:rsidRPr="00FF59FC">
        <w:rPr>
          <w:sz w:val="24"/>
          <w:szCs w:val="24"/>
        </w:rPr>
        <w:t xml:space="preserve"> (twice in Sale and Parramatta) due to age-related resignations (1</w:t>
      </w:r>
      <w:r w:rsidR="00FF59FC" w:rsidRPr="00FF59FC">
        <w:rPr>
          <w:sz w:val="24"/>
          <w:szCs w:val="24"/>
        </w:rPr>
        <w:t>6</w:t>
      </w:r>
      <w:r w:rsidR="000D7A36" w:rsidRPr="00FF59FC">
        <w:rPr>
          <w:sz w:val="24"/>
          <w:szCs w:val="24"/>
        </w:rPr>
        <w:t xml:space="preserve">), </w:t>
      </w:r>
      <w:r w:rsidR="000D7A36" w:rsidRPr="00B63CEB">
        <w:rPr>
          <w:sz w:val="24"/>
          <w:szCs w:val="24"/>
        </w:rPr>
        <w:t>death (2), transfers (5), or removal (1)</w:t>
      </w:r>
      <w:r w:rsidR="00B63CEB" w:rsidRPr="00B63CEB">
        <w:rPr>
          <w:sz w:val="24"/>
          <w:szCs w:val="24"/>
        </w:rPr>
        <w:t>. T</w:t>
      </w:r>
      <w:r w:rsidR="00F57D02" w:rsidRPr="00B63CEB">
        <w:rPr>
          <w:sz w:val="24"/>
          <w:szCs w:val="24"/>
        </w:rPr>
        <w:t>aking the starting date a</w:t>
      </w:r>
      <w:r w:rsidR="00937386" w:rsidRPr="00B63CEB">
        <w:rPr>
          <w:sz w:val="24"/>
          <w:szCs w:val="24"/>
        </w:rPr>
        <w:t>s</w:t>
      </w:r>
      <w:r w:rsidR="00F57D02" w:rsidRPr="00B63CEB">
        <w:rPr>
          <w:sz w:val="24"/>
          <w:szCs w:val="24"/>
        </w:rPr>
        <w:t xml:space="preserve"> the bishop’ 75</w:t>
      </w:r>
      <w:r w:rsidR="00F57D02" w:rsidRPr="00B63CEB">
        <w:rPr>
          <w:sz w:val="24"/>
          <w:szCs w:val="24"/>
          <w:vertAlign w:val="superscript"/>
        </w:rPr>
        <w:t>th</w:t>
      </w:r>
      <w:r w:rsidR="00F57D02" w:rsidRPr="00B63CEB">
        <w:rPr>
          <w:sz w:val="24"/>
          <w:szCs w:val="24"/>
        </w:rPr>
        <w:t xml:space="preserve"> birthday, </w:t>
      </w:r>
      <w:r w:rsidR="00490DBC" w:rsidRPr="00B63CEB">
        <w:rPr>
          <w:sz w:val="24"/>
          <w:szCs w:val="24"/>
        </w:rPr>
        <w:t>it ha</w:t>
      </w:r>
      <w:r w:rsidR="00FF59FC" w:rsidRPr="00B63CEB">
        <w:rPr>
          <w:sz w:val="24"/>
          <w:szCs w:val="24"/>
        </w:rPr>
        <w:t>s</w:t>
      </w:r>
      <w:r w:rsidR="00490DBC" w:rsidRPr="00B63CEB">
        <w:rPr>
          <w:sz w:val="24"/>
          <w:szCs w:val="24"/>
        </w:rPr>
        <w:t xml:space="preserve"> taken </w:t>
      </w:r>
      <w:r w:rsidR="000D7A36" w:rsidRPr="00B63CEB">
        <w:rPr>
          <w:sz w:val="24"/>
          <w:szCs w:val="24"/>
        </w:rPr>
        <w:t xml:space="preserve">an average </w:t>
      </w:r>
      <w:r w:rsidR="00486B4D" w:rsidRPr="00B63CEB">
        <w:rPr>
          <w:sz w:val="24"/>
          <w:szCs w:val="24"/>
        </w:rPr>
        <w:t>495</w:t>
      </w:r>
      <w:r w:rsidR="000D7A36" w:rsidRPr="00B63CEB">
        <w:rPr>
          <w:sz w:val="24"/>
          <w:szCs w:val="24"/>
        </w:rPr>
        <w:t xml:space="preserve"> days (1.4 years) to replace 18 Ordinaries, with </w:t>
      </w:r>
      <w:r w:rsidR="00B63CEB">
        <w:rPr>
          <w:sz w:val="24"/>
          <w:szCs w:val="24"/>
        </w:rPr>
        <w:t xml:space="preserve">6 </w:t>
      </w:r>
      <w:r w:rsidR="000D7A36" w:rsidRPr="00B63CEB">
        <w:rPr>
          <w:sz w:val="24"/>
          <w:szCs w:val="24"/>
        </w:rPr>
        <w:t xml:space="preserve">still outstanding (Table 1). </w:t>
      </w:r>
      <w:r w:rsidR="00937386" w:rsidRPr="00B63CEB">
        <w:rPr>
          <w:sz w:val="24"/>
          <w:szCs w:val="24"/>
        </w:rPr>
        <w:t xml:space="preserve"> Sometimes the incumbent is left in office</w:t>
      </w:r>
      <w:r w:rsidR="00486B4D" w:rsidRPr="00B63CEB">
        <w:rPr>
          <w:sz w:val="24"/>
          <w:szCs w:val="24"/>
        </w:rPr>
        <w:t xml:space="preserve"> for years after his resignation</w:t>
      </w:r>
      <w:r w:rsidR="00937386" w:rsidRPr="00B63CEB">
        <w:rPr>
          <w:sz w:val="24"/>
          <w:szCs w:val="24"/>
        </w:rPr>
        <w:t>, at other times the office is left vacant.</w:t>
      </w:r>
    </w:p>
    <w:p w:rsidR="004429B7" w:rsidRDefault="000D7A36" w:rsidP="000D7A36">
      <w:pPr>
        <w:spacing w:before="100" w:beforeAutospacing="1" w:after="100" w:afterAutospacing="1" w:line="240" w:lineRule="auto"/>
        <w:rPr>
          <w:rFonts w:eastAsia="Times New Roman"/>
          <w:color w:val="000000"/>
          <w:sz w:val="24"/>
          <w:szCs w:val="24"/>
          <w:lang w:val="en-US"/>
        </w:rPr>
      </w:pPr>
      <w:r w:rsidRPr="00DE69DA">
        <w:rPr>
          <w:rFonts w:eastAsia="Times New Roman"/>
          <w:color w:val="000000"/>
          <w:sz w:val="24"/>
          <w:szCs w:val="24"/>
          <w:lang w:val="en-US"/>
        </w:rPr>
        <w:t xml:space="preserve">In the case of unforeseen death, illness, removal or resignation for grave reason, </w:t>
      </w:r>
      <w:r w:rsidR="002F3E58" w:rsidRPr="00DE69DA">
        <w:rPr>
          <w:rFonts w:eastAsia="Times New Roman"/>
          <w:color w:val="000000"/>
          <w:sz w:val="24"/>
          <w:szCs w:val="24"/>
          <w:lang w:val="en-US"/>
        </w:rPr>
        <w:t xml:space="preserve">and even transfers, </w:t>
      </w:r>
      <w:r w:rsidRPr="00DE69DA">
        <w:rPr>
          <w:rFonts w:eastAsia="Times New Roman"/>
          <w:color w:val="000000"/>
          <w:sz w:val="24"/>
          <w:szCs w:val="24"/>
          <w:lang w:val="en-US"/>
        </w:rPr>
        <w:t>some delay is understandable</w:t>
      </w:r>
      <w:r w:rsidR="00B63CEB" w:rsidRPr="00DE69DA">
        <w:rPr>
          <w:rFonts w:eastAsia="Times New Roman"/>
          <w:color w:val="000000"/>
          <w:sz w:val="24"/>
          <w:szCs w:val="24"/>
          <w:lang w:val="en-US"/>
        </w:rPr>
        <w:t xml:space="preserve">, but not 734 days (2 years) as is now the case in Townsville, or 1767 days (4.8 years) as was the recent case </w:t>
      </w:r>
      <w:r w:rsidR="00DE69DA">
        <w:rPr>
          <w:rFonts w:eastAsia="Times New Roman"/>
          <w:color w:val="000000"/>
          <w:sz w:val="24"/>
          <w:szCs w:val="24"/>
          <w:lang w:val="en-US"/>
        </w:rPr>
        <w:t>in</w:t>
      </w:r>
      <w:r w:rsidR="00B63CEB" w:rsidRPr="00DE69DA">
        <w:rPr>
          <w:rFonts w:eastAsia="Times New Roman"/>
          <w:color w:val="000000"/>
          <w:sz w:val="24"/>
          <w:szCs w:val="24"/>
          <w:lang w:val="en-US"/>
        </w:rPr>
        <w:t xml:space="preserve"> </w:t>
      </w:r>
      <w:proofErr w:type="spellStart"/>
      <w:r w:rsidR="00B63CEB" w:rsidRPr="00DE69DA">
        <w:rPr>
          <w:rFonts w:eastAsia="Times New Roman"/>
          <w:color w:val="000000"/>
          <w:sz w:val="24"/>
          <w:szCs w:val="24"/>
          <w:lang w:val="en-US"/>
        </w:rPr>
        <w:t>Wilcannia</w:t>
      </w:r>
      <w:proofErr w:type="spellEnd"/>
      <w:r w:rsidR="00B63CEB" w:rsidRPr="00DE69DA">
        <w:rPr>
          <w:rFonts w:eastAsia="Times New Roman"/>
          <w:color w:val="000000"/>
          <w:sz w:val="24"/>
          <w:szCs w:val="24"/>
          <w:lang w:val="en-US"/>
        </w:rPr>
        <w:t>-Forbes</w:t>
      </w:r>
      <w:r w:rsidR="00DE69DA" w:rsidRPr="00DE69DA">
        <w:rPr>
          <w:rFonts w:eastAsia="Times New Roman"/>
          <w:color w:val="000000"/>
          <w:sz w:val="24"/>
          <w:szCs w:val="24"/>
          <w:lang w:val="en-US"/>
        </w:rPr>
        <w:t>. Where</w:t>
      </w:r>
      <w:r w:rsidR="00490DBC" w:rsidRPr="00DE69DA">
        <w:rPr>
          <w:rFonts w:eastAsia="Times New Roman"/>
          <w:color w:val="000000"/>
          <w:sz w:val="24"/>
          <w:szCs w:val="24"/>
          <w:lang w:val="en-US"/>
        </w:rPr>
        <w:t xml:space="preserve"> </w:t>
      </w:r>
      <w:r w:rsidRPr="00DE69DA">
        <w:rPr>
          <w:rFonts w:eastAsia="Times New Roman"/>
          <w:color w:val="000000"/>
          <w:sz w:val="24"/>
          <w:szCs w:val="24"/>
          <w:lang w:val="en-US"/>
        </w:rPr>
        <w:t>age-related resignations</w:t>
      </w:r>
      <w:r w:rsidR="00490DBC" w:rsidRPr="00DE69DA">
        <w:rPr>
          <w:rFonts w:eastAsia="Times New Roman"/>
          <w:color w:val="000000"/>
          <w:sz w:val="24"/>
          <w:szCs w:val="24"/>
          <w:lang w:val="en-US"/>
        </w:rPr>
        <w:t xml:space="preserve"> can be anticipated</w:t>
      </w:r>
      <w:r w:rsidRPr="00DE69DA">
        <w:rPr>
          <w:rFonts w:eastAsia="Times New Roman"/>
          <w:color w:val="000000"/>
          <w:sz w:val="24"/>
          <w:szCs w:val="24"/>
          <w:lang w:val="en-US"/>
        </w:rPr>
        <w:t>, long delay</w:t>
      </w:r>
      <w:r w:rsidR="00AB2D04" w:rsidRPr="00DE69DA">
        <w:rPr>
          <w:rFonts w:eastAsia="Times New Roman"/>
          <w:color w:val="000000"/>
          <w:sz w:val="24"/>
          <w:szCs w:val="24"/>
          <w:lang w:val="en-US"/>
        </w:rPr>
        <w:t>s are</w:t>
      </w:r>
      <w:r w:rsidRPr="00DE69DA">
        <w:rPr>
          <w:rFonts w:eastAsia="Times New Roman"/>
          <w:color w:val="000000"/>
          <w:sz w:val="24"/>
          <w:szCs w:val="24"/>
          <w:lang w:val="en-US"/>
        </w:rPr>
        <w:t xml:space="preserve"> not</w:t>
      </w:r>
      <w:r w:rsidR="00DE69DA" w:rsidRPr="00DE69DA">
        <w:rPr>
          <w:rFonts w:eastAsia="Times New Roman"/>
          <w:color w:val="000000"/>
          <w:sz w:val="24"/>
          <w:szCs w:val="24"/>
          <w:lang w:val="en-US"/>
        </w:rPr>
        <w:t xml:space="preserve"> helpful</w:t>
      </w:r>
      <w:r w:rsidRPr="00DE69DA">
        <w:rPr>
          <w:rFonts w:eastAsia="Times New Roman"/>
          <w:color w:val="000000"/>
          <w:sz w:val="24"/>
          <w:szCs w:val="24"/>
          <w:lang w:val="en-US"/>
        </w:rPr>
        <w:t>, and certainly not 12</w:t>
      </w:r>
      <w:r w:rsidR="00486B4D" w:rsidRPr="00DE69DA">
        <w:rPr>
          <w:rFonts w:eastAsia="Times New Roman"/>
          <w:color w:val="000000"/>
          <w:sz w:val="24"/>
          <w:szCs w:val="24"/>
          <w:lang w:val="en-US"/>
        </w:rPr>
        <w:t>16</w:t>
      </w:r>
      <w:r w:rsidRPr="00DE69DA">
        <w:rPr>
          <w:rFonts w:eastAsia="Times New Roman"/>
          <w:color w:val="000000"/>
          <w:sz w:val="24"/>
          <w:szCs w:val="24"/>
          <w:lang w:val="en-US"/>
        </w:rPr>
        <w:t xml:space="preserve"> days </w:t>
      </w:r>
      <w:r w:rsidR="002F3E58" w:rsidRPr="00DE69DA">
        <w:rPr>
          <w:rFonts w:eastAsia="Times New Roman"/>
          <w:color w:val="000000"/>
          <w:sz w:val="24"/>
          <w:szCs w:val="24"/>
          <w:lang w:val="en-US"/>
        </w:rPr>
        <w:t>(3.</w:t>
      </w:r>
      <w:r w:rsidR="00486B4D" w:rsidRPr="00DE69DA">
        <w:rPr>
          <w:rFonts w:eastAsia="Times New Roman"/>
          <w:color w:val="000000"/>
          <w:sz w:val="24"/>
          <w:szCs w:val="24"/>
          <w:lang w:val="en-US"/>
        </w:rPr>
        <w:t>3</w:t>
      </w:r>
      <w:r w:rsidR="002F3E58" w:rsidRPr="00DE69DA">
        <w:rPr>
          <w:rFonts w:eastAsia="Times New Roman"/>
          <w:color w:val="000000"/>
          <w:sz w:val="24"/>
          <w:szCs w:val="24"/>
          <w:lang w:val="en-US"/>
        </w:rPr>
        <w:t xml:space="preserve"> years) </w:t>
      </w:r>
      <w:r w:rsidRPr="00DE69DA">
        <w:rPr>
          <w:rFonts w:eastAsia="Times New Roman"/>
          <w:color w:val="000000"/>
          <w:sz w:val="24"/>
          <w:szCs w:val="24"/>
          <w:lang w:val="en-US"/>
        </w:rPr>
        <w:t>as i</w:t>
      </w:r>
      <w:r w:rsidR="00DE69DA">
        <w:rPr>
          <w:rFonts w:eastAsia="Times New Roman"/>
          <w:color w:val="000000"/>
          <w:sz w:val="24"/>
          <w:szCs w:val="24"/>
          <w:lang w:val="en-US"/>
        </w:rPr>
        <w:t>s</w:t>
      </w:r>
      <w:r w:rsidRPr="00DE69DA">
        <w:rPr>
          <w:rFonts w:eastAsia="Times New Roman"/>
          <w:color w:val="000000"/>
          <w:sz w:val="24"/>
          <w:szCs w:val="24"/>
          <w:lang w:val="en-US"/>
        </w:rPr>
        <w:t xml:space="preserve"> the current case </w:t>
      </w:r>
      <w:r w:rsidR="00DE69DA">
        <w:rPr>
          <w:rFonts w:eastAsia="Times New Roman"/>
          <w:color w:val="000000"/>
          <w:sz w:val="24"/>
          <w:szCs w:val="24"/>
          <w:lang w:val="en-US"/>
        </w:rPr>
        <w:t>in</w:t>
      </w:r>
      <w:r w:rsidRPr="00DE69DA">
        <w:rPr>
          <w:rFonts w:eastAsia="Times New Roman"/>
          <w:color w:val="000000"/>
          <w:sz w:val="24"/>
          <w:szCs w:val="24"/>
          <w:lang w:val="en-US"/>
        </w:rPr>
        <w:t xml:space="preserve"> Lismore</w:t>
      </w:r>
      <w:r w:rsidR="00B63CEB" w:rsidRPr="00DE69DA">
        <w:rPr>
          <w:rFonts w:eastAsia="Times New Roman"/>
          <w:color w:val="000000"/>
          <w:sz w:val="24"/>
          <w:szCs w:val="24"/>
          <w:lang w:val="en-US"/>
        </w:rPr>
        <w:t xml:space="preserve">.  </w:t>
      </w:r>
      <w:r w:rsidR="00490DBC" w:rsidRPr="00DE69DA">
        <w:rPr>
          <w:rFonts w:eastAsia="Times New Roman"/>
          <w:color w:val="000000"/>
          <w:sz w:val="24"/>
          <w:szCs w:val="24"/>
          <w:lang w:val="en-US"/>
        </w:rPr>
        <w:t>Quality</w:t>
      </w:r>
      <w:r w:rsidRPr="00DE69DA">
        <w:rPr>
          <w:rFonts w:eastAsia="Times New Roman"/>
          <w:color w:val="000000"/>
          <w:sz w:val="24"/>
          <w:szCs w:val="24"/>
          <w:lang w:val="en-US"/>
        </w:rPr>
        <w:t xml:space="preserve"> succession planning </w:t>
      </w:r>
      <w:r w:rsidR="00AB2D04" w:rsidRPr="00DE69DA">
        <w:rPr>
          <w:rFonts w:eastAsia="Times New Roman"/>
          <w:color w:val="000000"/>
          <w:sz w:val="24"/>
          <w:szCs w:val="24"/>
          <w:lang w:val="en-US"/>
        </w:rPr>
        <w:t>sh</w:t>
      </w:r>
      <w:r w:rsidRPr="00DE69DA">
        <w:rPr>
          <w:rFonts w:eastAsia="Times New Roman"/>
          <w:color w:val="000000"/>
          <w:sz w:val="24"/>
          <w:szCs w:val="24"/>
          <w:lang w:val="en-US"/>
        </w:rPr>
        <w:t xml:space="preserve">ould obviate </w:t>
      </w:r>
      <w:r w:rsidR="002F3E58" w:rsidRPr="00DE69DA">
        <w:rPr>
          <w:rFonts w:eastAsia="Times New Roman"/>
          <w:color w:val="000000"/>
          <w:sz w:val="24"/>
          <w:szCs w:val="24"/>
          <w:lang w:val="en-US"/>
        </w:rPr>
        <w:t>such</w:t>
      </w:r>
      <w:r w:rsidRPr="00DE69DA">
        <w:rPr>
          <w:rFonts w:eastAsia="Times New Roman"/>
          <w:color w:val="000000"/>
          <w:sz w:val="24"/>
          <w:szCs w:val="24"/>
          <w:lang w:val="en-US"/>
        </w:rPr>
        <w:t xml:space="preserve"> delays altogether.</w:t>
      </w:r>
    </w:p>
    <w:p w:rsidR="004429B7" w:rsidRDefault="004429B7" w:rsidP="000D7A36">
      <w:pPr>
        <w:spacing w:before="100" w:beforeAutospacing="1" w:after="100" w:afterAutospacing="1" w:line="240" w:lineRule="auto"/>
        <w:rPr>
          <w:rFonts w:eastAsia="Times New Roman"/>
          <w:color w:val="000000"/>
          <w:sz w:val="24"/>
          <w:szCs w:val="24"/>
          <w:lang w:val="en-US"/>
        </w:rPr>
      </w:pPr>
    </w:p>
    <w:p w:rsidR="000D7A36" w:rsidRPr="00DE69DA" w:rsidRDefault="000D7A36" w:rsidP="00DE69DA">
      <w:pPr>
        <w:spacing w:before="100" w:beforeAutospacing="1" w:after="100" w:afterAutospacing="1" w:line="240" w:lineRule="auto"/>
        <w:rPr>
          <w:b/>
          <w:sz w:val="24"/>
          <w:szCs w:val="24"/>
        </w:rPr>
      </w:pPr>
      <w:r w:rsidRPr="007C754C">
        <w:rPr>
          <w:rFonts w:eastAsia="Times New Roman"/>
          <w:color w:val="000000"/>
          <w:sz w:val="24"/>
          <w:szCs w:val="24"/>
          <w:lang w:val="en-US"/>
        </w:rPr>
        <w:t xml:space="preserve"> </w:t>
      </w:r>
      <w:r w:rsidRPr="00DE69DA">
        <w:rPr>
          <w:b/>
          <w:sz w:val="24"/>
          <w:szCs w:val="24"/>
        </w:rPr>
        <w:t>Table 1:   Days taken to replace 2</w:t>
      </w:r>
      <w:r w:rsidR="00FF59FC" w:rsidRPr="00DE69DA">
        <w:rPr>
          <w:b/>
          <w:sz w:val="24"/>
          <w:szCs w:val="24"/>
        </w:rPr>
        <w:t>4</w:t>
      </w:r>
      <w:r w:rsidRPr="00DE69DA">
        <w:rPr>
          <w:b/>
          <w:sz w:val="24"/>
          <w:szCs w:val="24"/>
        </w:rPr>
        <w:t xml:space="preserve"> Ordinaries</w:t>
      </w:r>
      <w:r w:rsidRPr="00DE69DA">
        <w:rPr>
          <w:b/>
          <w:sz w:val="24"/>
          <w:szCs w:val="24"/>
          <w:vertAlign w:val="superscript"/>
        </w:rPr>
        <w:t>1</w:t>
      </w:r>
      <w:r w:rsidRPr="00DE69DA">
        <w:rPr>
          <w:b/>
          <w:sz w:val="24"/>
          <w:szCs w:val="24"/>
        </w:rPr>
        <w:t xml:space="preserve"> of Australia’s 28 Territorial Dioceses: 1 January 2008- 31 </w:t>
      </w:r>
      <w:r w:rsidR="00FF59FC" w:rsidRPr="00DE69DA">
        <w:rPr>
          <w:b/>
          <w:sz w:val="24"/>
          <w:szCs w:val="24"/>
        </w:rPr>
        <w:t>March</w:t>
      </w:r>
      <w:r w:rsidRPr="00DE69DA">
        <w:rPr>
          <w:b/>
          <w:sz w:val="24"/>
          <w:szCs w:val="24"/>
        </w:rPr>
        <w:t xml:space="preserve"> 201</w:t>
      </w:r>
      <w:r w:rsidR="00FF59FC" w:rsidRPr="00DE69DA">
        <w:rPr>
          <w:b/>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2694"/>
        <w:gridCol w:w="1559"/>
        <w:gridCol w:w="2046"/>
      </w:tblGrid>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Diocese</w:t>
            </w:r>
          </w:p>
        </w:tc>
        <w:tc>
          <w:tcPr>
            <w:tcW w:w="1559" w:type="dxa"/>
          </w:tcPr>
          <w:p w:rsidR="000D7A36" w:rsidRPr="00DE69DA" w:rsidRDefault="00AA203A" w:rsidP="00AA203A">
            <w:pPr>
              <w:spacing w:after="0" w:line="240" w:lineRule="auto"/>
              <w:rPr>
                <w:b/>
                <w:sz w:val="16"/>
                <w:szCs w:val="16"/>
              </w:rPr>
            </w:pPr>
            <w:r>
              <w:rPr>
                <w:b/>
                <w:sz w:val="16"/>
                <w:szCs w:val="16"/>
              </w:rPr>
              <w:t xml:space="preserve"> </w:t>
            </w:r>
            <w:r w:rsidR="000D7A36" w:rsidRPr="00DE69DA">
              <w:rPr>
                <w:b/>
                <w:sz w:val="16"/>
                <w:szCs w:val="16"/>
              </w:rPr>
              <w:t>Ordinary</w:t>
            </w:r>
            <w:r w:rsidR="00FA7166">
              <w:rPr>
                <w:b/>
                <w:sz w:val="16"/>
                <w:szCs w:val="16"/>
              </w:rPr>
              <w:t xml:space="preserve"> to be replaced</w:t>
            </w:r>
          </w:p>
        </w:tc>
        <w:tc>
          <w:tcPr>
            <w:tcW w:w="2694" w:type="dxa"/>
          </w:tcPr>
          <w:p w:rsidR="000D7A36" w:rsidRPr="00DE69DA" w:rsidRDefault="000D7A36" w:rsidP="00E132FD">
            <w:pPr>
              <w:spacing w:after="0" w:line="240" w:lineRule="auto"/>
              <w:rPr>
                <w:b/>
                <w:sz w:val="16"/>
                <w:szCs w:val="16"/>
              </w:rPr>
            </w:pPr>
            <w:r w:rsidRPr="00DE69DA">
              <w:rPr>
                <w:b/>
                <w:sz w:val="16"/>
                <w:szCs w:val="16"/>
              </w:rPr>
              <w:t>Date of death, or resignation, transfer, retirement or removal</w:t>
            </w:r>
          </w:p>
        </w:tc>
        <w:tc>
          <w:tcPr>
            <w:tcW w:w="1559" w:type="dxa"/>
          </w:tcPr>
          <w:p w:rsidR="000D7A36" w:rsidRPr="00DE69DA" w:rsidRDefault="000D7A36" w:rsidP="00E132FD">
            <w:pPr>
              <w:spacing w:after="0" w:line="240" w:lineRule="auto"/>
              <w:rPr>
                <w:b/>
                <w:sz w:val="16"/>
                <w:szCs w:val="16"/>
              </w:rPr>
            </w:pPr>
            <w:r w:rsidRPr="00DE69DA">
              <w:rPr>
                <w:b/>
                <w:sz w:val="16"/>
                <w:szCs w:val="16"/>
              </w:rPr>
              <w:t>New Replacement Ordinary</w:t>
            </w:r>
          </w:p>
        </w:tc>
        <w:tc>
          <w:tcPr>
            <w:tcW w:w="2046" w:type="dxa"/>
          </w:tcPr>
          <w:p w:rsidR="000D7A36" w:rsidRPr="00DE69DA" w:rsidRDefault="000D7A36" w:rsidP="00E132FD">
            <w:pPr>
              <w:spacing w:after="0" w:line="240" w:lineRule="auto"/>
              <w:rPr>
                <w:b/>
                <w:sz w:val="16"/>
                <w:szCs w:val="16"/>
              </w:rPr>
            </w:pPr>
            <w:r w:rsidRPr="00DE69DA">
              <w:rPr>
                <w:b/>
                <w:sz w:val="16"/>
                <w:szCs w:val="16"/>
              </w:rPr>
              <w:t>Number of days until</w:t>
            </w:r>
          </w:p>
          <w:p w:rsidR="000D7A36" w:rsidRPr="00DE69DA" w:rsidRDefault="000D7A36" w:rsidP="00E132FD">
            <w:pPr>
              <w:spacing w:after="0" w:line="240" w:lineRule="auto"/>
              <w:rPr>
                <w:b/>
                <w:sz w:val="16"/>
                <w:szCs w:val="16"/>
              </w:rPr>
            </w:pPr>
            <w:r w:rsidRPr="00DE69DA">
              <w:rPr>
                <w:b/>
                <w:sz w:val="16"/>
                <w:szCs w:val="16"/>
              </w:rPr>
              <w:t>Replacement Ordinary  appointed</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Armidale</w:t>
            </w:r>
          </w:p>
        </w:tc>
        <w:tc>
          <w:tcPr>
            <w:tcW w:w="1559" w:type="dxa"/>
          </w:tcPr>
          <w:p w:rsidR="000D7A36" w:rsidRPr="00DE69DA" w:rsidRDefault="000D7A36" w:rsidP="00E132FD">
            <w:pPr>
              <w:spacing w:after="0" w:line="240" w:lineRule="auto"/>
              <w:rPr>
                <w:sz w:val="16"/>
                <w:szCs w:val="16"/>
              </w:rPr>
            </w:pPr>
            <w:r w:rsidRPr="00DE69DA">
              <w:rPr>
                <w:sz w:val="16"/>
                <w:szCs w:val="16"/>
              </w:rPr>
              <w:t xml:space="preserve">Luc </w:t>
            </w:r>
            <w:proofErr w:type="spellStart"/>
            <w:r w:rsidRPr="00DE69DA">
              <w:rPr>
                <w:sz w:val="16"/>
                <w:szCs w:val="16"/>
              </w:rPr>
              <w:t>Matthys</w:t>
            </w:r>
            <w:proofErr w:type="spellEnd"/>
          </w:p>
        </w:tc>
        <w:tc>
          <w:tcPr>
            <w:tcW w:w="2694" w:type="dxa"/>
          </w:tcPr>
          <w:p w:rsidR="000D7A36" w:rsidRPr="00DE69DA" w:rsidRDefault="000D7A36" w:rsidP="00E132FD">
            <w:pPr>
              <w:spacing w:after="0" w:line="240" w:lineRule="auto"/>
              <w:rPr>
                <w:sz w:val="16"/>
                <w:szCs w:val="16"/>
              </w:rPr>
            </w:pPr>
            <w:r w:rsidRPr="00DE69DA">
              <w:rPr>
                <w:sz w:val="16"/>
                <w:szCs w:val="16"/>
              </w:rPr>
              <w:t>3.5. 2010 (resigned–age)</w:t>
            </w:r>
          </w:p>
        </w:tc>
        <w:tc>
          <w:tcPr>
            <w:tcW w:w="1559" w:type="dxa"/>
          </w:tcPr>
          <w:p w:rsidR="000D7A36" w:rsidRPr="00DE69DA" w:rsidRDefault="000D7A36" w:rsidP="00E132FD">
            <w:pPr>
              <w:spacing w:after="0" w:line="240" w:lineRule="auto"/>
              <w:rPr>
                <w:sz w:val="16"/>
                <w:szCs w:val="16"/>
              </w:rPr>
            </w:pPr>
            <w:r w:rsidRPr="00DE69DA">
              <w:rPr>
                <w:sz w:val="16"/>
                <w:szCs w:val="16"/>
              </w:rPr>
              <w:t>Michael Kennedy</w:t>
            </w:r>
          </w:p>
        </w:tc>
        <w:tc>
          <w:tcPr>
            <w:tcW w:w="2046" w:type="dxa"/>
          </w:tcPr>
          <w:p w:rsidR="000D7A36" w:rsidRPr="00DE69DA" w:rsidRDefault="000D7A36" w:rsidP="00E132FD">
            <w:pPr>
              <w:spacing w:after="0" w:line="240" w:lineRule="auto"/>
              <w:rPr>
                <w:sz w:val="16"/>
                <w:szCs w:val="16"/>
              </w:rPr>
            </w:pPr>
            <w:r w:rsidRPr="00DE69DA">
              <w:rPr>
                <w:sz w:val="16"/>
                <w:szCs w:val="16"/>
              </w:rPr>
              <w:t>583 (7.12. 2011)</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Ballarat</w:t>
            </w:r>
          </w:p>
        </w:tc>
        <w:tc>
          <w:tcPr>
            <w:tcW w:w="1559" w:type="dxa"/>
          </w:tcPr>
          <w:p w:rsidR="000D7A36" w:rsidRPr="00DE69DA" w:rsidRDefault="000D7A36" w:rsidP="00E132FD">
            <w:pPr>
              <w:spacing w:after="0" w:line="240" w:lineRule="auto"/>
              <w:rPr>
                <w:sz w:val="16"/>
                <w:szCs w:val="16"/>
              </w:rPr>
            </w:pPr>
            <w:r w:rsidRPr="00DE69DA">
              <w:rPr>
                <w:sz w:val="16"/>
                <w:szCs w:val="16"/>
              </w:rPr>
              <w:t>Peter Connors</w:t>
            </w:r>
          </w:p>
        </w:tc>
        <w:tc>
          <w:tcPr>
            <w:tcW w:w="2694" w:type="dxa"/>
          </w:tcPr>
          <w:p w:rsidR="000D7A36" w:rsidRPr="00DE69DA" w:rsidRDefault="000D7A36" w:rsidP="00E132FD">
            <w:pPr>
              <w:spacing w:after="0" w:line="240" w:lineRule="auto"/>
              <w:rPr>
                <w:sz w:val="16"/>
                <w:szCs w:val="16"/>
              </w:rPr>
            </w:pPr>
            <w:r w:rsidRPr="00DE69DA">
              <w:rPr>
                <w:sz w:val="16"/>
                <w:szCs w:val="16"/>
              </w:rPr>
              <w:t>6.3. 2012 (resigned–age)</w:t>
            </w:r>
          </w:p>
        </w:tc>
        <w:tc>
          <w:tcPr>
            <w:tcW w:w="1559" w:type="dxa"/>
          </w:tcPr>
          <w:p w:rsidR="000D7A36" w:rsidRPr="00DE69DA" w:rsidRDefault="000D7A36" w:rsidP="00E132FD">
            <w:pPr>
              <w:spacing w:after="0" w:line="240" w:lineRule="auto"/>
              <w:rPr>
                <w:sz w:val="16"/>
                <w:szCs w:val="16"/>
              </w:rPr>
            </w:pPr>
            <w:r w:rsidRPr="00DE69DA">
              <w:rPr>
                <w:sz w:val="16"/>
                <w:szCs w:val="16"/>
              </w:rPr>
              <w:t>Paul Bird</w:t>
            </w:r>
          </w:p>
        </w:tc>
        <w:tc>
          <w:tcPr>
            <w:tcW w:w="2046" w:type="dxa"/>
          </w:tcPr>
          <w:p w:rsidR="000D7A36" w:rsidRPr="00DE69DA" w:rsidRDefault="000D7A36" w:rsidP="00E132FD">
            <w:pPr>
              <w:spacing w:after="0" w:line="240" w:lineRule="auto"/>
              <w:rPr>
                <w:sz w:val="16"/>
                <w:szCs w:val="16"/>
              </w:rPr>
            </w:pPr>
            <w:r w:rsidRPr="00DE69DA">
              <w:rPr>
                <w:sz w:val="16"/>
                <w:szCs w:val="16"/>
              </w:rPr>
              <w:t>146 (1.8.2012)</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Bathurst</w:t>
            </w:r>
          </w:p>
        </w:tc>
        <w:tc>
          <w:tcPr>
            <w:tcW w:w="1559" w:type="dxa"/>
          </w:tcPr>
          <w:p w:rsidR="000D7A36" w:rsidRPr="00DE69DA" w:rsidRDefault="000D7A36" w:rsidP="00E132FD">
            <w:pPr>
              <w:spacing w:after="0" w:line="240" w:lineRule="auto"/>
              <w:rPr>
                <w:sz w:val="16"/>
                <w:szCs w:val="16"/>
              </w:rPr>
            </w:pPr>
            <w:r w:rsidRPr="00DE69DA">
              <w:rPr>
                <w:sz w:val="16"/>
                <w:szCs w:val="16"/>
              </w:rPr>
              <w:t>Patrick Dougherty</w:t>
            </w:r>
          </w:p>
        </w:tc>
        <w:tc>
          <w:tcPr>
            <w:tcW w:w="2694" w:type="dxa"/>
          </w:tcPr>
          <w:p w:rsidR="000D7A36" w:rsidRPr="00DE69DA" w:rsidRDefault="000D7A36" w:rsidP="00E132FD">
            <w:pPr>
              <w:spacing w:after="0" w:line="240" w:lineRule="auto"/>
              <w:rPr>
                <w:sz w:val="16"/>
                <w:szCs w:val="16"/>
              </w:rPr>
            </w:pPr>
            <w:r w:rsidRPr="00DE69DA">
              <w:rPr>
                <w:sz w:val="16"/>
                <w:szCs w:val="16"/>
              </w:rPr>
              <w:t>21.11.2006 (resigned–age)</w:t>
            </w:r>
          </w:p>
        </w:tc>
        <w:tc>
          <w:tcPr>
            <w:tcW w:w="1559" w:type="dxa"/>
          </w:tcPr>
          <w:p w:rsidR="000D7A36" w:rsidRPr="00DE69DA" w:rsidRDefault="000D7A36" w:rsidP="00E132FD">
            <w:pPr>
              <w:spacing w:after="0" w:line="240" w:lineRule="auto"/>
              <w:rPr>
                <w:sz w:val="16"/>
                <w:szCs w:val="16"/>
              </w:rPr>
            </w:pPr>
            <w:r w:rsidRPr="00DE69DA">
              <w:rPr>
                <w:sz w:val="16"/>
                <w:szCs w:val="16"/>
              </w:rPr>
              <w:t>Michael McKenna</w:t>
            </w:r>
          </w:p>
        </w:tc>
        <w:tc>
          <w:tcPr>
            <w:tcW w:w="2046" w:type="dxa"/>
          </w:tcPr>
          <w:p w:rsidR="000D7A36" w:rsidRPr="00DE69DA" w:rsidRDefault="000D7A36" w:rsidP="00E132FD">
            <w:pPr>
              <w:spacing w:after="0" w:line="240" w:lineRule="auto"/>
              <w:rPr>
                <w:sz w:val="16"/>
                <w:szCs w:val="16"/>
              </w:rPr>
            </w:pPr>
            <w:r w:rsidRPr="00DE69DA">
              <w:rPr>
                <w:sz w:val="16"/>
                <w:szCs w:val="16"/>
              </w:rPr>
              <w:t>875 (15.4. 2009)</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Brisbane</w:t>
            </w:r>
          </w:p>
        </w:tc>
        <w:tc>
          <w:tcPr>
            <w:tcW w:w="1559" w:type="dxa"/>
          </w:tcPr>
          <w:p w:rsidR="000D7A36" w:rsidRPr="00DE69DA" w:rsidRDefault="000D7A36" w:rsidP="00E132FD">
            <w:pPr>
              <w:spacing w:after="0" w:line="240" w:lineRule="auto"/>
              <w:rPr>
                <w:sz w:val="16"/>
                <w:szCs w:val="16"/>
              </w:rPr>
            </w:pPr>
            <w:r w:rsidRPr="00DE69DA">
              <w:rPr>
                <w:sz w:val="16"/>
                <w:szCs w:val="16"/>
              </w:rPr>
              <w:t xml:space="preserve">John </w:t>
            </w:r>
            <w:proofErr w:type="spellStart"/>
            <w:r w:rsidRPr="00DE69DA">
              <w:rPr>
                <w:sz w:val="16"/>
                <w:szCs w:val="16"/>
              </w:rPr>
              <w:t>Bathersby</w:t>
            </w:r>
            <w:proofErr w:type="spellEnd"/>
          </w:p>
        </w:tc>
        <w:tc>
          <w:tcPr>
            <w:tcW w:w="2694" w:type="dxa"/>
          </w:tcPr>
          <w:p w:rsidR="000D7A36" w:rsidRPr="00DE69DA" w:rsidRDefault="000D7A36" w:rsidP="00E132FD">
            <w:pPr>
              <w:spacing w:after="0" w:line="240" w:lineRule="auto"/>
              <w:rPr>
                <w:sz w:val="16"/>
                <w:szCs w:val="16"/>
              </w:rPr>
            </w:pPr>
            <w:r w:rsidRPr="00DE69DA">
              <w:rPr>
                <w:sz w:val="16"/>
                <w:szCs w:val="16"/>
              </w:rPr>
              <w:t>9.11. 2011 (resigned–age)</w:t>
            </w:r>
          </w:p>
        </w:tc>
        <w:tc>
          <w:tcPr>
            <w:tcW w:w="1559" w:type="dxa"/>
          </w:tcPr>
          <w:p w:rsidR="000D7A36" w:rsidRPr="00DE69DA" w:rsidRDefault="000D7A36" w:rsidP="00E132FD">
            <w:pPr>
              <w:spacing w:after="0" w:line="240" w:lineRule="auto"/>
              <w:rPr>
                <w:sz w:val="16"/>
                <w:szCs w:val="16"/>
              </w:rPr>
            </w:pPr>
            <w:r w:rsidRPr="00DE69DA">
              <w:rPr>
                <w:sz w:val="16"/>
                <w:szCs w:val="16"/>
              </w:rPr>
              <w:t>Mark Coleridge</w:t>
            </w:r>
          </w:p>
        </w:tc>
        <w:tc>
          <w:tcPr>
            <w:tcW w:w="2046" w:type="dxa"/>
          </w:tcPr>
          <w:p w:rsidR="000D7A36" w:rsidRPr="00DE69DA" w:rsidRDefault="000D7A36" w:rsidP="00E132FD">
            <w:pPr>
              <w:spacing w:after="0" w:line="240" w:lineRule="auto"/>
              <w:rPr>
                <w:sz w:val="16"/>
                <w:szCs w:val="16"/>
              </w:rPr>
            </w:pPr>
            <w:r w:rsidRPr="00DE69DA">
              <w:rPr>
                <w:sz w:val="16"/>
                <w:szCs w:val="16"/>
              </w:rPr>
              <w:t>144 (2.4.2012)</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Broken Bay</w:t>
            </w:r>
          </w:p>
        </w:tc>
        <w:tc>
          <w:tcPr>
            <w:tcW w:w="1559" w:type="dxa"/>
          </w:tcPr>
          <w:p w:rsidR="000D7A36" w:rsidRPr="00DE69DA" w:rsidRDefault="000D7A36" w:rsidP="00E132FD">
            <w:pPr>
              <w:spacing w:after="0" w:line="240" w:lineRule="auto"/>
              <w:rPr>
                <w:sz w:val="16"/>
                <w:szCs w:val="16"/>
              </w:rPr>
            </w:pPr>
            <w:r w:rsidRPr="00DE69DA">
              <w:rPr>
                <w:sz w:val="16"/>
                <w:szCs w:val="16"/>
              </w:rPr>
              <w:t>David Walker</w:t>
            </w:r>
          </w:p>
        </w:tc>
        <w:tc>
          <w:tcPr>
            <w:tcW w:w="2694" w:type="dxa"/>
          </w:tcPr>
          <w:p w:rsidR="000D7A36" w:rsidRPr="00DE69DA" w:rsidRDefault="000D7A36" w:rsidP="00E132FD">
            <w:pPr>
              <w:spacing w:after="0" w:line="240" w:lineRule="auto"/>
              <w:rPr>
                <w:sz w:val="16"/>
                <w:szCs w:val="16"/>
              </w:rPr>
            </w:pPr>
            <w:r w:rsidRPr="00DE69DA">
              <w:rPr>
                <w:sz w:val="16"/>
                <w:szCs w:val="16"/>
              </w:rPr>
              <w:t>13.11.2013 (resigned–age)</w:t>
            </w:r>
          </w:p>
        </w:tc>
        <w:tc>
          <w:tcPr>
            <w:tcW w:w="1559" w:type="dxa"/>
          </w:tcPr>
          <w:p w:rsidR="000D7A36" w:rsidRPr="00DE69DA" w:rsidRDefault="000D7A36" w:rsidP="00E132FD">
            <w:pPr>
              <w:spacing w:after="0" w:line="240" w:lineRule="auto"/>
              <w:rPr>
                <w:sz w:val="16"/>
                <w:szCs w:val="16"/>
              </w:rPr>
            </w:pPr>
            <w:r w:rsidRPr="00DE69DA">
              <w:rPr>
                <w:sz w:val="16"/>
                <w:szCs w:val="16"/>
              </w:rPr>
              <w:t xml:space="preserve">Peter </w:t>
            </w:r>
            <w:proofErr w:type="spellStart"/>
            <w:r w:rsidRPr="00DE69DA">
              <w:rPr>
                <w:sz w:val="16"/>
                <w:szCs w:val="16"/>
              </w:rPr>
              <w:t>Comensoli</w:t>
            </w:r>
            <w:proofErr w:type="spellEnd"/>
          </w:p>
        </w:tc>
        <w:tc>
          <w:tcPr>
            <w:tcW w:w="2046" w:type="dxa"/>
          </w:tcPr>
          <w:p w:rsidR="000D7A36" w:rsidRPr="00DE69DA" w:rsidRDefault="000D7A36" w:rsidP="00E132FD">
            <w:pPr>
              <w:spacing w:after="0" w:line="240" w:lineRule="auto"/>
              <w:rPr>
                <w:sz w:val="16"/>
                <w:szCs w:val="16"/>
              </w:rPr>
            </w:pPr>
            <w:r w:rsidRPr="00DE69DA">
              <w:rPr>
                <w:sz w:val="16"/>
                <w:szCs w:val="16"/>
              </w:rPr>
              <w:t>372 (20.11.2014)</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Canberra &amp; Goulburn</w:t>
            </w:r>
          </w:p>
        </w:tc>
        <w:tc>
          <w:tcPr>
            <w:tcW w:w="1559" w:type="dxa"/>
          </w:tcPr>
          <w:p w:rsidR="000D7A36" w:rsidRPr="00DE69DA" w:rsidRDefault="000D7A36" w:rsidP="00E132FD">
            <w:pPr>
              <w:spacing w:after="0" w:line="240" w:lineRule="auto"/>
              <w:rPr>
                <w:sz w:val="16"/>
                <w:szCs w:val="16"/>
              </w:rPr>
            </w:pPr>
            <w:r w:rsidRPr="00DE69DA">
              <w:rPr>
                <w:sz w:val="16"/>
                <w:szCs w:val="16"/>
              </w:rPr>
              <w:t>Mark Coleridge</w:t>
            </w:r>
          </w:p>
        </w:tc>
        <w:tc>
          <w:tcPr>
            <w:tcW w:w="2694" w:type="dxa"/>
          </w:tcPr>
          <w:p w:rsidR="000D7A36" w:rsidRPr="00DE69DA" w:rsidRDefault="000D7A36" w:rsidP="00E132FD">
            <w:pPr>
              <w:spacing w:after="0" w:line="240" w:lineRule="auto"/>
              <w:rPr>
                <w:sz w:val="16"/>
                <w:szCs w:val="16"/>
              </w:rPr>
            </w:pPr>
            <w:r w:rsidRPr="00DE69DA">
              <w:rPr>
                <w:sz w:val="16"/>
                <w:szCs w:val="16"/>
              </w:rPr>
              <w:t>2.4.2012 (transferred to Brisbane)</w:t>
            </w:r>
          </w:p>
        </w:tc>
        <w:tc>
          <w:tcPr>
            <w:tcW w:w="1559" w:type="dxa"/>
          </w:tcPr>
          <w:p w:rsidR="000D7A36" w:rsidRPr="00DE69DA" w:rsidRDefault="000D7A36" w:rsidP="00E132FD">
            <w:pPr>
              <w:spacing w:after="0" w:line="240" w:lineRule="auto"/>
              <w:rPr>
                <w:sz w:val="16"/>
                <w:szCs w:val="16"/>
              </w:rPr>
            </w:pPr>
            <w:r w:rsidRPr="00DE69DA">
              <w:rPr>
                <w:sz w:val="16"/>
                <w:szCs w:val="16"/>
              </w:rPr>
              <w:t>Christopher Prowse</w:t>
            </w:r>
          </w:p>
        </w:tc>
        <w:tc>
          <w:tcPr>
            <w:tcW w:w="2046" w:type="dxa"/>
          </w:tcPr>
          <w:p w:rsidR="000D7A36" w:rsidRPr="00DE69DA" w:rsidRDefault="000D7A36" w:rsidP="00E132FD">
            <w:pPr>
              <w:spacing w:after="0" w:line="240" w:lineRule="auto"/>
              <w:rPr>
                <w:sz w:val="16"/>
                <w:szCs w:val="16"/>
              </w:rPr>
            </w:pPr>
            <w:r w:rsidRPr="00DE69DA">
              <w:rPr>
                <w:sz w:val="16"/>
                <w:szCs w:val="16"/>
              </w:rPr>
              <w:t>527 (to 12.9.2013)</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Darwin</w:t>
            </w:r>
          </w:p>
        </w:tc>
        <w:tc>
          <w:tcPr>
            <w:tcW w:w="1559" w:type="dxa"/>
          </w:tcPr>
          <w:p w:rsidR="000D7A36" w:rsidRPr="00DE69DA" w:rsidRDefault="000D7A36" w:rsidP="00E132FD">
            <w:pPr>
              <w:spacing w:after="0" w:line="240" w:lineRule="auto"/>
              <w:rPr>
                <w:sz w:val="16"/>
                <w:szCs w:val="16"/>
              </w:rPr>
            </w:pPr>
            <w:r w:rsidRPr="00DE69DA">
              <w:rPr>
                <w:sz w:val="16"/>
                <w:szCs w:val="16"/>
              </w:rPr>
              <w:t>Eugene Hurley</w:t>
            </w:r>
          </w:p>
        </w:tc>
        <w:tc>
          <w:tcPr>
            <w:tcW w:w="2694" w:type="dxa"/>
          </w:tcPr>
          <w:p w:rsidR="000D7A36" w:rsidRPr="00DE69DA" w:rsidRDefault="000D7A36" w:rsidP="00E132FD">
            <w:pPr>
              <w:spacing w:after="0" w:line="240" w:lineRule="auto"/>
              <w:rPr>
                <w:sz w:val="16"/>
                <w:szCs w:val="16"/>
              </w:rPr>
            </w:pPr>
            <w:r w:rsidRPr="00DE69DA">
              <w:rPr>
                <w:sz w:val="16"/>
                <w:szCs w:val="16"/>
              </w:rPr>
              <w:t>21.4.2015 (resigned–age)</w:t>
            </w:r>
          </w:p>
        </w:tc>
        <w:tc>
          <w:tcPr>
            <w:tcW w:w="1559" w:type="dxa"/>
          </w:tcPr>
          <w:p w:rsidR="000D7A36" w:rsidRPr="00DE69DA" w:rsidRDefault="000D7A36" w:rsidP="00E132FD">
            <w:pPr>
              <w:spacing w:after="0" w:line="240" w:lineRule="auto"/>
              <w:rPr>
                <w:sz w:val="16"/>
                <w:szCs w:val="16"/>
              </w:rPr>
            </w:pPr>
            <w:r w:rsidRPr="00DE69DA">
              <w:rPr>
                <w:sz w:val="16"/>
                <w:szCs w:val="16"/>
              </w:rPr>
              <w:t>Still in office</w:t>
            </w:r>
          </w:p>
        </w:tc>
        <w:tc>
          <w:tcPr>
            <w:tcW w:w="2046" w:type="dxa"/>
          </w:tcPr>
          <w:p w:rsidR="000D7A36" w:rsidRPr="00DE69DA" w:rsidRDefault="002A7B89" w:rsidP="002A7B89">
            <w:pPr>
              <w:spacing w:after="0" w:line="240" w:lineRule="auto"/>
              <w:rPr>
                <w:sz w:val="16"/>
                <w:szCs w:val="16"/>
              </w:rPr>
            </w:pPr>
            <w:r w:rsidRPr="00DE69DA">
              <w:rPr>
                <w:sz w:val="16"/>
                <w:szCs w:val="16"/>
              </w:rPr>
              <w:t>345 (</w:t>
            </w:r>
            <w:r w:rsidR="00475A2D" w:rsidRPr="00DE69DA">
              <w:rPr>
                <w:sz w:val="16"/>
                <w:szCs w:val="16"/>
              </w:rPr>
              <w:t xml:space="preserve">to </w:t>
            </w:r>
            <w:r w:rsidRPr="00DE69DA">
              <w:rPr>
                <w:sz w:val="16"/>
                <w:szCs w:val="16"/>
              </w:rPr>
              <w:t>31.3.2016</w:t>
            </w:r>
            <w:r w:rsidR="000D7A36" w:rsidRPr="00DE69DA">
              <w:rPr>
                <w:sz w:val="16"/>
                <w:szCs w:val="16"/>
              </w:rPr>
              <w:t>)</w:t>
            </w:r>
          </w:p>
        </w:tc>
      </w:tr>
      <w:tr w:rsidR="002A7B89" w:rsidRPr="00DE69DA" w:rsidTr="00E132FD">
        <w:tc>
          <w:tcPr>
            <w:tcW w:w="1384" w:type="dxa"/>
          </w:tcPr>
          <w:p w:rsidR="002A7B89" w:rsidRPr="00DE69DA" w:rsidRDefault="002A7B89" w:rsidP="00E132FD">
            <w:pPr>
              <w:spacing w:after="0" w:line="240" w:lineRule="auto"/>
              <w:rPr>
                <w:b/>
                <w:sz w:val="16"/>
                <w:szCs w:val="16"/>
              </w:rPr>
            </w:pPr>
            <w:r w:rsidRPr="00DE69DA">
              <w:rPr>
                <w:b/>
                <w:sz w:val="16"/>
                <w:szCs w:val="16"/>
              </w:rPr>
              <w:t>Geraldton</w:t>
            </w:r>
          </w:p>
        </w:tc>
        <w:tc>
          <w:tcPr>
            <w:tcW w:w="1559" w:type="dxa"/>
          </w:tcPr>
          <w:p w:rsidR="002A7B89" w:rsidRPr="00DE69DA" w:rsidRDefault="002A7B89" w:rsidP="00E132FD">
            <w:pPr>
              <w:spacing w:after="0" w:line="240" w:lineRule="auto"/>
              <w:rPr>
                <w:sz w:val="16"/>
                <w:szCs w:val="16"/>
              </w:rPr>
            </w:pPr>
            <w:r w:rsidRPr="00DE69DA">
              <w:rPr>
                <w:sz w:val="16"/>
                <w:szCs w:val="16"/>
              </w:rPr>
              <w:t xml:space="preserve">Justin </w:t>
            </w:r>
            <w:proofErr w:type="spellStart"/>
            <w:r w:rsidRPr="00DE69DA">
              <w:rPr>
                <w:sz w:val="16"/>
                <w:szCs w:val="16"/>
              </w:rPr>
              <w:t>Bianchini</w:t>
            </w:r>
            <w:proofErr w:type="spellEnd"/>
          </w:p>
        </w:tc>
        <w:tc>
          <w:tcPr>
            <w:tcW w:w="2694" w:type="dxa"/>
          </w:tcPr>
          <w:p w:rsidR="002A7B89" w:rsidRPr="00DE69DA" w:rsidRDefault="002A7B89" w:rsidP="00E132FD">
            <w:pPr>
              <w:spacing w:after="0" w:line="240" w:lineRule="auto"/>
              <w:rPr>
                <w:sz w:val="16"/>
                <w:szCs w:val="16"/>
              </w:rPr>
            </w:pPr>
            <w:r w:rsidRPr="00DE69DA">
              <w:rPr>
                <w:sz w:val="16"/>
                <w:szCs w:val="16"/>
              </w:rPr>
              <w:t>28.1.2016 (resigned-age)</w:t>
            </w:r>
          </w:p>
        </w:tc>
        <w:tc>
          <w:tcPr>
            <w:tcW w:w="1559" w:type="dxa"/>
          </w:tcPr>
          <w:p w:rsidR="002A7B89" w:rsidRPr="00DE69DA" w:rsidRDefault="002A7B89" w:rsidP="00E132FD">
            <w:pPr>
              <w:spacing w:after="0" w:line="240" w:lineRule="auto"/>
              <w:rPr>
                <w:sz w:val="16"/>
                <w:szCs w:val="16"/>
              </w:rPr>
            </w:pPr>
            <w:r w:rsidRPr="00DE69DA">
              <w:rPr>
                <w:sz w:val="16"/>
                <w:szCs w:val="16"/>
              </w:rPr>
              <w:t>Still in office</w:t>
            </w:r>
          </w:p>
        </w:tc>
        <w:tc>
          <w:tcPr>
            <w:tcW w:w="2046" w:type="dxa"/>
          </w:tcPr>
          <w:p w:rsidR="002A7B89" w:rsidRPr="00DE69DA" w:rsidRDefault="002A7B89" w:rsidP="002A7B89">
            <w:pPr>
              <w:spacing w:after="0" w:line="240" w:lineRule="auto"/>
              <w:rPr>
                <w:sz w:val="16"/>
                <w:szCs w:val="16"/>
              </w:rPr>
            </w:pPr>
            <w:r w:rsidRPr="00DE69DA">
              <w:rPr>
                <w:sz w:val="16"/>
                <w:szCs w:val="16"/>
              </w:rPr>
              <w:t>63 (</w:t>
            </w:r>
            <w:r w:rsidR="00475A2D" w:rsidRPr="00DE69DA">
              <w:rPr>
                <w:sz w:val="16"/>
                <w:szCs w:val="16"/>
              </w:rPr>
              <w:t xml:space="preserve">to </w:t>
            </w:r>
            <w:r w:rsidRPr="00DE69DA">
              <w:rPr>
                <w:sz w:val="16"/>
                <w:szCs w:val="16"/>
              </w:rPr>
              <w:t>31.3.2106)</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Hobart</w:t>
            </w:r>
          </w:p>
        </w:tc>
        <w:tc>
          <w:tcPr>
            <w:tcW w:w="1559" w:type="dxa"/>
          </w:tcPr>
          <w:p w:rsidR="000D7A36" w:rsidRPr="00DE69DA" w:rsidRDefault="000D7A36" w:rsidP="00E132FD">
            <w:pPr>
              <w:spacing w:after="0" w:line="240" w:lineRule="auto"/>
              <w:rPr>
                <w:sz w:val="16"/>
                <w:szCs w:val="16"/>
              </w:rPr>
            </w:pPr>
            <w:r w:rsidRPr="00DE69DA">
              <w:rPr>
                <w:sz w:val="16"/>
                <w:szCs w:val="16"/>
              </w:rPr>
              <w:t>Adrian Doyle</w:t>
            </w:r>
          </w:p>
        </w:tc>
        <w:tc>
          <w:tcPr>
            <w:tcW w:w="2694" w:type="dxa"/>
          </w:tcPr>
          <w:p w:rsidR="000D7A36" w:rsidRPr="00DE69DA" w:rsidRDefault="000D7A36" w:rsidP="00E132FD">
            <w:pPr>
              <w:spacing w:after="0" w:line="240" w:lineRule="auto"/>
              <w:rPr>
                <w:sz w:val="16"/>
                <w:szCs w:val="16"/>
              </w:rPr>
            </w:pPr>
            <w:r w:rsidRPr="00DE69DA">
              <w:rPr>
                <w:sz w:val="16"/>
                <w:szCs w:val="16"/>
              </w:rPr>
              <w:t>16.11.2011 (resigned–age)</w:t>
            </w:r>
          </w:p>
        </w:tc>
        <w:tc>
          <w:tcPr>
            <w:tcW w:w="1559" w:type="dxa"/>
          </w:tcPr>
          <w:p w:rsidR="000D7A36" w:rsidRPr="00DE69DA" w:rsidRDefault="000D7A36" w:rsidP="00E132FD">
            <w:pPr>
              <w:spacing w:after="0" w:line="240" w:lineRule="auto"/>
              <w:rPr>
                <w:sz w:val="16"/>
                <w:szCs w:val="16"/>
              </w:rPr>
            </w:pPr>
            <w:r w:rsidRPr="00DE69DA">
              <w:rPr>
                <w:sz w:val="16"/>
                <w:szCs w:val="16"/>
              </w:rPr>
              <w:t xml:space="preserve">Julian </w:t>
            </w:r>
            <w:proofErr w:type="spellStart"/>
            <w:r w:rsidRPr="00DE69DA">
              <w:rPr>
                <w:sz w:val="16"/>
                <w:szCs w:val="16"/>
              </w:rPr>
              <w:t>Porteous</w:t>
            </w:r>
            <w:proofErr w:type="spellEnd"/>
          </w:p>
        </w:tc>
        <w:tc>
          <w:tcPr>
            <w:tcW w:w="2046" w:type="dxa"/>
          </w:tcPr>
          <w:p w:rsidR="000D7A36" w:rsidRPr="00DE69DA" w:rsidRDefault="000D7A36" w:rsidP="00E132FD">
            <w:pPr>
              <w:spacing w:after="0" w:line="240" w:lineRule="auto"/>
              <w:rPr>
                <w:sz w:val="16"/>
                <w:szCs w:val="16"/>
              </w:rPr>
            </w:pPr>
            <w:r w:rsidRPr="00DE69DA">
              <w:rPr>
                <w:sz w:val="16"/>
                <w:szCs w:val="16"/>
              </w:rPr>
              <w:t>610 (19.7.2013)</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Lismore</w:t>
            </w:r>
          </w:p>
        </w:tc>
        <w:tc>
          <w:tcPr>
            <w:tcW w:w="1559" w:type="dxa"/>
          </w:tcPr>
          <w:p w:rsidR="000D7A36" w:rsidRPr="00DE69DA" w:rsidRDefault="000D7A36" w:rsidP="00E132FD">
            <w:pPr>
              <w:spacing w:after="0" w:line="240" w:lineRule="auto"/>
              <w:rPr>
                <w:sz w:val="16"/>
                <w:szCs w:val="16"/>
              </w:rPr>
            </w:pPr>
            <w:r w:rsidRPr="00DE69DA">
              <w:rPr>
                <w:sz w:val="16"/>
                <w:szCs w:val="16"/>
              </w:rPr>
              <w:t>Geoffrey Jarrett</w:t>
            </w:r>
          </w:p>
        </w:tc>
        <w:tc>
          <w:tcPr>
            <w:tcW w:w="2694" w:type="dxa"/>
          </w:tcPr>
          <w:p w:rsidR="000D7A36" w:rsidRPr="00DE69DA" w:rsidRDefault="000D7A36" w:rsidP="00E132FD">
            <w:pPr>
              <w:spacing w:after="0" w:line="240" w:lineRule="auto"/>
              <w:rPr>
                <w:sz w:val="16"/>
                <w:szCs w:val="16"/>
              </w:rPr>
            </w:pPr>
            <w:r w:rsidRPr="00DE69DA">
              <w:rPr>
                <w:sz w:val="16"/>
                <w:szCs w:val="16"/>
              </w:rPr>
              <w:t>1.12.2012 (resigned–age)</w:t>
            </w:r>
          </w:p>
        </w:tc>
        <w:tc>
          <w:tcPr>
            <w:tcW w:w="1559" w:type="dxa"/>
          </w:tcPr>
          <w:p w:rsidR="000D7A36" w:rsidRPr="00DE69DA" w:rsidRDefault="000D7A36" w:rsidP="00E132FD">
            <w:pPr>
              <w:spacing w:after="0" w:line="240" w:lineRule="auto"/>
              <w:rPr>
                <w:sz w:val="16"/>
                <w:szCs w:val="16"/>
              </w:rPr>
            </w:pPr>
            <w:r w:rsidRPr="00DE69DA">
              <w:rPr>
                <w:sz w:val="16"/>
                <w:szCs w:val="16"/>
              </w:rPr>
              <w:t>Still in office</w:t>
            </w:r>
          </w:p>
        </w:tc>
        <w:tc>
          <w:tcPr>
            <w:tcW w:w="2046" w:type="dxa"/>
          </w:tcPr>
          <w:p w:rsidR="000D7A36" w:rsidRPr="00DE69DA" w:rsidRDefault="000D7A36" w:rsidP="00475A2D">
            <w:pPr>
              <w:spacing w:after="0" w:line="240" w:lineRule="auto"/>
              <w:rPr>
                <w:sz w:val="16"/>
                <w:szCs w:val="16"/>
              </w:rPr>
            </w:pPr>
            <w:r w:rsidRPr="00DE69DA">
              <w:rPr>
                <w:sz w:val="16"/>
                <w:szCs w:val="16"/>
              </w:rPr>
              <w:t>12</w:t>
            </w:r>
            <w:r w:rsidR="002A7B89" w:rsidRPr="00DE69DA">
              <w:rPr>
                <w:sz w:val="16"/>
                <w:szCs w:val="16"/>
              </w:rPr>
              <w:t>16</w:t>
            </w:r>
            <w:r w:rsidRPr="00DE69DA">
              <w:rPr>
                <w:sz w:val="16"/>
                <w:szCs w:val="16"/>
              </w:rPr>
              <w:t xml:space="preserve"> (to 31.</w:t>
            </w:r>
            <w:r w:rsidR="00475A2D" w:rsidRPr="00DE69DA">
              <w:rPr>
                <w:sz w:val="16"/>
                <w:szCs w:val="16"/>
              </w:rPr>
              <w:t>3.2016</w:t>
            </w:r>
            <w:r w:rsidRPr="00DE69DA">
              <w:rPr>
                <w:sz w:val="16"/>
                <w:szCs w:val="16"/>
              </w:rPr>
              <w:t>)</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Maitland-Newcastle</w:t>
            </w:r>
          </w:p>
        </w:tc>
        <w:tc>
          <w:tcPr>
            <w:tcW w:w="1559" w:type="dxa"/>
          </w:tcPr>
          <w:p w:rsidR="000D7A36" w:rsidRPr="00DE69DA" w:rsidRDefault="000D7A36" w:rsidP="00E132FD">
            <w:pPr>
              <w:spacing w:after="0" w:line="240" w:lineRule="auto"/>
              <w:rPr>
                <w:sz w:val="16"/>
                <w:szCs w:val="16"/>
              </w:rPr>
            </w:pPr>
            <w:r w:rsidRPr="00DE69DA">
              <w:rPr>
                <w:sz w:val="16"/>
                <w:szCs w:val="16"/>
              </w:rPr>
              <w:t>Michael Malone</w:t>
            </w:r>
          </w:p>
        </w:tc>
        <w:tc>
          <w:tcPr>
            <w:tcW w:w="2694" w:type="dxa"/>
          </w:tcPr>
          <w:p w:rsidR="000D7A36" w:rsidRPr="00DE69DA" w:rsidRDefault="000D7A36" w:rsidP="00E132FD">
            <w:pPr>
              <w:spacing w:after="0" w:line="240" w:lineRule="auto"/>
              <w:rPr>
                <w:sz w:val="16"/>
                <w:szCs w:val="16"/>
              </w:rPr>
            </w:pPr>
            <w:r w:rsidRPr="00DE69DA">
              <w:rPr>
                <w:sz w:val="16"/>
                <w:szCs w:val="16"/>
              </w:rPr>
              <w:t>4.4. 2011 (resigned-personal)</w:t>
            </w:r>
          </w:p>
        </w:tc>
        <w:tc>
          <w:tcPr>
            <w:tcW w:w="1559" w:type="dxa"/>
          </w:tcPr>
          <w:p w:rsidR="000D7A36" w:rsidRPr="00DE69DA" w:rsidRDefault="000D7A36" w:rsidP="00E132FD">
            <w:pPr>
              <w:spacing w:after="0" w:line="240" w:lineRule="auto"/>
              <w:rPr>
                <w:sz w:val="16"/>
                <w:szCs w:val="16"/>
              </w:rPr>
            </w:pPr>
            <w:r w:rsidRPr="00DE69DA">
              <w:rPr>
                <w:sz w:val="16"/>
                <w:szCs w:val="16"/>
              </w:rPr>
              <w:t>William Wright</w:t>
            </w:r>
          </w:p>
        </w:tc>
        <w:tc>
          <w:tcPr>
            <w:tcW w:w="2046" w:type="dxa"/>
          </w:tcPr>
          <w:p w:rsidR="000D7A36" w:rsidRPr="00DE69DA" w:rsidRDefault="000D7A36" w:rsidP="00E132FD">
            <w:pPr>
              <w:spacing w:after="0" w:line="240" w:lineRule="auto"/>
              <w:rPr>
                <w:sz w:val="16"/>
                <w:szCs w:val="16"/>
              </w:rPr>
            </w:pPr>
            <w:r w:rsidRPr="00DE69DA">
              <w:rPr>
                <w:sz w:val="16"/>
                <w:szCs w:val="16"/>
              </w:rPr>
              <w:t>0 (4.11.2011)</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Parramatta</w:t>
            </w:r>
          </w:p>
        </w:tc>
        <w:tc>
          <w:tcPr>
            <w:tcW w:w="1559" w:type="dxa"/>
          </w:tcPr>
          <w:p w:rsidR="000D7A36" w:rsidRPr="00DE69DA" w:rsidRDefault="000D7A36" w:rsidP="00E132FD">
            <w:pPr>
              <w:spacing w:after="0" w:line="240" w:lineRule="auto"/>
              <w:rPr>
                <w:sz w:val="16"/>
                <w:szCs w:val="16"/>
              </w:rPr>
            </w:pPr>
            <w:r w:rsidRPr="00DE69DA">
              <w:rPr>
                <w:sz w:val="16"/>
                <w:szCs w:val="16"/>
              </w:rPr>
              <w:t>Kevin Manning</w:t>
            </w:r>
          </w:p>
        </w:tc>
        <w:tc>
          <w:tcPr>
            <w:tcW w:w="2694" w:type="dxa"/>
          </w:tcPr>
          <w:p w:rsidR="000D7A36" w:rsidRPr="00DE69DA" w:rsidRDefault="000D7A36" w:rsidP="00E132FD">
            <w:pPr>
              <w:spacing w:after="0" w:line="240" w:lineRule="auto"/>
              <w:rPr>
                <w:sz w:val="16"/>
                <w:szCs w:val="16"/>
              </w:rPr>
            </w:pPr>
            <w:r w:rsidRPr="00DE69DA">
              <w:rPr>
                <w:sz w:val="16"/>
                <w:szCs w:val="16"/>
              </w:rPr>
              <w:t>2.11.2008 (resigned–age)</w:t>
            </w:r>
          </w:p>
        </w:tc>
        <w:tc>
          <w:tcPr>
            <w:tcW w:w="1559" w:type="dxa"/>
          </w:tcPr>
          <w:p w:rsidR="000D7A36" w:rsidRPr="00DE69DA" w:rsidRDefault="000D7A36" w:rsidP="00E132FD">
            <w:pPr>
              <w:spacing w:after="0" w:line="240" w:lineRule="auto"/>
              <w:rPr>
                <w:sz w:val="16"/>
                <w:szCs w:val="16"/>
              </w:rPr>
            </w:pPr>
            <w:r w:rsidRPr="00DE69DA">
              <w:rPr>
                <w:sz w:val="16"/>
                <w:szCs w:val="16"/>
              </w:rPr>
              <w:t>Anthony Fisher</w:t>
            </w:r>
          </w:p>
        </w:tc>
        <w:tc>
          <w:tcPr>
            <w:tcW w:w="2046" w:type="dxa"/>
          </w:tcPr>
          <w:p w:rsidR="000D7A36" w:rsidRPr="00DE69DA" w:rsidRDefault="000D7A36" w:rsidP="00E132FD">
            <w:pPr>
              <w:spacing w:after="0" w:line="240" w:lineRule="auto"/>
              <w:rPr>
                <w:sz w:val="16"/>
                <w:szCs w:val="16"/>
              </w:rPr>
            </w:pPr>
            <w:r w:rsidRPr="00DE69DA">
              <w:rPr>
                <w:sz w:val="16"/>
                <w:szCs w:val="16"/>
              </w:rPr>
              <w:t>432 (8.1.2010)</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Parramatta</w:t>
            </w:r>
          </w:p>
        </w:tc>
        <w:tc>
          <w:tcPr>
            <w:tcW w:w="1559" w:type="dxa"/>
          </w:tcPr>
          <w:p w:rsidR="000D7A36" w:rsidRPr="00DE69DA" w:rsidRDefault="000D7A36" w:rsidP="00E132FD">
            <w:pPr>
              <w:spacing w:after="0" w:line="240" w:lineRule="auto"/>
              <w:rPr>
                <w:sz w:val="16"/>
                <w:szCs w:val="16"/>
              </w:rPr>
            </w:pPr>
            <w:r w:rsidRPr="00DE69DA">
              <w:rPr>
                <w:sz w:val="16"/>
                <w:szCs w:val="16"/>
              </w:rPr>
              <w:t>Anthony Fisher</w:t>
            </w:r>
          </w:p>
        </w:tc>
        <w:tc>
          <w:tcPr>
            <w:tcW w:w="2694" w:type="dxa"/>
          </w:tcPr>
          <w:p w:rsidR="000D7A36" w:rsidRPr="00DE69DA" w:rsidRDefault="000D7A36" w:rsidP="00E132FD">
            <w:pPr>
              <w:spacing w:after="0" w:line="240" w:lineRule="auto"/>
              <w:rPr>
                <w:sz w:val="16"/>
                <w:szCs w:val="16"/>
              </w:rPr>
            </w:pPr>
            <w:r w:rsidRPr="00DE69DA">
              <w:rPr>
                <w:sz w:val="16"/>
                <w:szCs w:val="16"/>
              </w:rPr>
              <w:t>18.9.2014 (transferred to Sydney)</w:t>
            </w:r>
          </w:p>
        </w:tc>
        <w:tc>
          <w:tcPr>
            <w:tcW w:w="1559" w:type="dxa"/>
          </w:tcPr>
          <w:p w:rsidR="000D7A36" w:rsidRPr="00DE69DA" w:rsidRDefault="000D7A36" w:rsidP="00E132FD">
            <w:pPr>
              <w:spacing w:after="0" w:line="240" w:lineRule="auto"/>
              <w:rPr>
                <w:sz w:val="16"/>
                <w:szCs w:val="16"/>
              </w:rPr>
            </w:pPr>
            <w:r w:rsidRPr="00DE69DA">
              <w:rPr>
                <w:sz w:val="16"/>
                <w:szCs w:val="16"/>
              </w:rPr>
              <w:t>Vacant</w:t>
            </w:r>
          </w:p>
        </w:tc>
        <w:tc>
          <w:tcPr>
            <w:tcW w:w="2046" w:type="dxa"/>
          </w:tcPr>
          <w:p w:rsidR="000D7A36" w:rsidRPr="00DE69DA" w:rsidRDefault="00475A2D" w:rsidP="00475A2D">
            <w:pPr>
              <w:spacing w:after="0" w:line="240" w:lineRule="auto"/>
              <w:rPr>
                <w:sz w:val="16"/>
                <w:szCs w:val="16"/>
              </w:rPr>
            </w:pPr>
            <w:r w:rsidRPr="00DE69DA">
              <w:rPr>
                <w:sz w:val="16"/>
                <w:szCs w:val="16"/>
              </w:rPr>
              <w:t>560</w:t>
            </w:r>
            <w:r w:rsidR="000D7A36" w:rsidRPr="00DE69DA">
              <w:rPr>
                <w:sz w:val="16"/>
                <w:szCs w:val="16"/>
              </w:rPr>
              <w:t xml:space="preserve"> (</w:t>
            </w:r>
            <w:r w:rsidRPr="00DE69DA">
              <w:rPr>
                <w:sz w:val="16"/>
                <w:szCs w:val="16"/>
              </w:rPr>
              <w:t xml:space="preserve">to </w:t>
            </w:r>
            <w:r w:rsidR="000D7A36" w:rsidRPr="00DE69DA">
              <w:rPr>
                <w:sz w:val="16"/>
                <w:szCs w:val="16"/>
              </w:rPr>
              <w:t>31.</w:t>
            </w:r>
            <w:r w:rsidRPr="00DE69DA">
              <w:rPr>
                <w:sz w:val="16"/>
                <w:szCs w:val="16"/>
              </w:rPr>
              <w:t>3.2016</w:t>
            </w:r>
            <w:r w:rsidR="000D7A36" w:rsidRPr="00DE69DA">
              <w:rPr>
                <w:sz w:val="16"/>
                <w:szCs w:val="16"/>
              </w:rPr>
              <w:t>)</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Perth</w:t>
            </w:r>
          </w:p>
        </w:tc>
        <w:tc>
          <w:tcPr>
            <w:tcW w:w="1559" w:type="dxa"/>
          </w:tcPr>
          <w:p w:rsidR="000D7A36" w:rsidRPr="00DE69DA" w:rsidRDefault="000D7A36" w:rsidP="00E132FD">
            <w:pPr>
              <w:spacing w:after="0" w:line="240" w:lineRule="auto"/>
              <w:rPr>
                <w:sz w:val="16"/>
                <w:szCs w:val="16"/>
              </w:rPr>
            </w:pPr>
            <w:r w:rsidRPr="00DE69DA">
              <w:rPr>
                <w:sz w:val="16"/>
                <w:szCs w:val="16"/>
              </w:rPr>
              <w:t>Barry Hickey</w:t>
            </w:r>
          </w:p>
        </w:tc>
        <w:tc>
          <w:tcPr>
            <w:tcW w:w="2694" w:type="dxa"/>
          </w:tcPr>
          <w:p w:rsidR="000D7A36" w:rsidRPr="00DE69DA" w:rsidRDefault="000D7A36" w:rsidP="00E132FD">
            <w:pPr>
              <w:spacing w:after="0" w:line="240" w:lineRule="auto"/>
              <w:rPr>
                <w:sz w:val="16"/>
                <w:szCs w:val="16"/>
              </w:rPr>
            </w:pPr>
            <w:r w:rsidRPr="00DE69DA">
              <w:rPr>
                <w:sz w:val="16"/>
                <w:szCs w:val="16"/>
              </w:rPr>
              <w:t>14.4.2011 (resigned–age)</w:t>
            </w:r>
          </w:p>
        </w:tc>
        <w:tc>
          <w:tcPr>
            <w:tcW w:w="1559" w:type="dxa"/>
          </w:tcPr>
          <w:p w:rsidR="000D7A36" w:rsidRPr="00DE69DA" w:rsidRDefault="000D7A36" w:rsidP="00E132FD">
            <w:pPr>
              <w:spacing w:after="0" w:line="240" w:lineRule="auto"/>
              <w:rPr>
                <w:sz w:val="16"/>
                <w:szCs w:val="16"/>
              </w:rPr>
            </w:pPr>
            <w:r w:rsidRPr="00DE69DA">
              <w:rPr>
                <w:sz w:val="16"/>
                <w:szCs w:val="16"/>
              </w:rPr>
              <w:t xml:space="preserve">Timothy </w:t>
            </w:r>
            <w:proofErr w:type="spellStart"/>
            <w:r w:rsidRPr="00DE69DA">
              <w:rPr>
                <w:sz w:val="16"/>
                <w:szCs w:val="16"/>
              </w:rPr>
              <w:t>Costelloe</w:t>
            </w:r>
            <w:proofErr w:type="spellEnd"/>
          </w:p>
        </w:tc>
        <w:tc>
          <w:tcPr>
            <w:tcW w:w="2046" w:type="dxa"/>
          </w:tcPr>
          <w:p w:rsidR="000D7A36" w:rsidRPr="00DE69DA" w:rsidRDefault="000D7A36" w:rsidP="00E132FD">
            <w:pPr>
              <w:spacing w:after="0" w:line="240" w:lineRule="auto"/>
              <w:rPr>
                <w:sz w:val="16"/>
                <w:szCs w:val="16"/>
              </w:rPr>
            </w:pPr>
            <w:r w:rsidRPr="00DE69DA">
              <w:rPr>
                <w:sz w:val="16"/>
                <w:szCs w:val="16"/>
              </w:rPr>
              <w:t>311 (20.2.2012)</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Port Pirie</w:t>
            </w:r>
          </w:p>
        </w:tc>
        <w:tc>
          <w:tcPr>
            <w:tcW w:w="1559" w:type="dxa"/>
          </w:tcPr>
          <w:p w:rsidR="000D7A36" w:rsidRPr="00DE69DA" w:rsidRDefault="000D7A36" w:rsidP="00E132FD">
            <w:pPr>
              <w:spacing w:after="0" w:line="240" w:lineRule="auto"/>
              <w:rPr>
                <w:sz w:val="16"/>
                <w:szCs w:val="16"/>
              </w:rPr>
            </w:pPr>
            <w:r w:rsidRPr="00DE69DA">
              <w:rPr>
                <w:sz w:val="16"/>
                <w:szCs w:val="16"/>
              </w:rPr>
              <w:t>Eugene Hurley</w:t>
            </w:r>
          </w:p>
        </w:tc>
        <w:tc>
          <w:tcPr>
            <w:tcW w:w="2694" w:type="dxa"/>
          </w:tcPr>
          <w:p w:rsidR="000D7A36" w:rsidRPr="00DE69DA" w:rsidRDefault="000D7A36" w:rsidP="00E132FD">
            <w:pPr>
              <w:spacing w:after="0" w:line="240" w:lineRule="auto"/>
              <w:rPr>
                <w:sz w:val="16"/>
                <w:szCs w:val="16"/>
              </w:rPr>
            </w:pPr>
            <w:r w:rsidRPr="00DE69DA">
              <w:rPr>
                <w:sz w:val="16"/>
                <w:szCs w:val="16"/>
              </w:rPr>
              <w:t>7.7. 2007 (transferred to Darwin)</w:t>
            </w:r>
          </w:p>
        </w:tc>
        <w:tc>
          <w:tcPr>
            <w:tcW w:w="1559" w:type="dxa"/>
          </w:tcPr>
          <w:p w:rsidR="000D7A36" w:rsidRPr="00DE69DA" w:rsidRDefault="000D7A36" w:rsidP="00E132FD">
            <w:pPr>
              <w:spacing w:after="0" w:line="240" w:lineRule="auto"/>
              <w:rPr>
                <w:sz w:val="16"/>
                <w:szCs w:val="16"/>
              </w:rPr>
            </w:pPr>
            <w:r w:rsidRPr="00DE69DA">
              <w:rPr>
                <w:sz w:val="16"/>
                <w:szCs w:val="16"/>
              </w:rPr>
              <w:t>Gregory O’Kelly</w:t>
            </w:r>
          </w:p>
        </w:tc>
        <w:tc>
          <w:tcPr>
            <w:tcW w:w="2046" w:type="dxa"/>
          </w:tcPr>
          <w:p w:rsidR="000D7A36" w:rsidRPr="00DE69DA" w:rsidRDefault="000D7A36" w:rsidP="00E132FD">
            <w:pPr>
              <w:spacing w:after="0" w:line="240" w:lineRule="auto"/>
              <w:rPr>
                <w:sz w:val="16"/>
                <w:szCs w:val="16"/>
              </w:rPr>
            </w:pPr>
            <w:r w:rsidRPr="00DE69DA">
              <w:rPr>
                <w:sz w:val="16"/>
                <w:szCs w:val="16"/>
              </w:rPr>
              <w:t>650 (15.4.2009)</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Rockhampton</w:t>
            </w:r>
          </w:p>
        </w:tc>
        <w:tc>
          <w:tcPr>
            <w:tcW w:w="1559" w:type="dxa"/>
          </w:tcPr>
          <w:p w:rsidR="000D7A36" w:rsidRPr="00DE69DA" w:rsidRDefault="000D7A36" w:rsidP="00E132FD">
            <w:pPr>
              <w:spacing w:after="0" w:line="240" w:lineRule="auto"/>
              <w:rPr>
                <w:sz w:val="16"/>
                <w:szCs w:val="16"/>
              </w:rPr>
            </w:pPr>
            <w:r w:rsidRPr="00DE69DA">
              <w:rPr>
                <w:sz w:val="16"/>
                <w:szCs w:val="16"/>
              </w:rPr>
              <w:t xml:space="preserve">Brian </w:t>
            </w:r>
            <w:proofErr w:type="spellStart"/>
            <w:r w:rsidRPr="00DE69DA">
              <w:rPr>
                <w:sz w:val="16"/>
                <w:szCs w:val="16"/>
              </w:rPr>
              <w:t>Heenan</w:t>
            </w:r>
            <w:proofErr w:type="spellEnd"/>
          </w:p>
        </w:tc>
        <w:tc>
          <w:tcPr>
            <w:tcW w:w="2694" w:type="dxa"/>
          </w:tcPr>
          <w:p w:rsidR="000D7A36" w:rsidRPr="00DE69DA" w:rsidRDefault="000D7A36" w:rsidP="00E132FD">
            <w:pPr>
              <w:spacing w:after="0" w:line="240" w:lineRule="auto"/>
              <w:rPr>
                <w:sz w:val="16"/>
                <w:szCs w:val="16"/>
              </w:rPr>
            </w:pPr>
            <w:r w:rsidRPr="00DE69DA">
              <w:rPr>
                <w:sz w:val="16"/>
                <w:szCs w:val="16"/>
              </w:rPr>
              <w:t>4.8.2012 (resigned–age)</w:t>
            </w:r>
          </w:p>
        </w:tc>
        <w:tc>
          <w:tcPr>
            <w:tcW w:w="1559" w:type="dxa"/>
          </w:tcPr>
          <w:p w:rsidR="000D7A36" w:rsidRPr="00DE69DA" w:rsidRDefault="000D7A36" w:rsidP="00E132FD">
            <w:pPr>
              <w:spacing w:after="0" w:line="240" w:lineRule="auto"/>
              <w:rPr>
                <w:sz w:val="16"/>
                <w:szCs w:val="16"/>
              </w:rPr>
            </w:pPr>
            <w:r w:rsidRPr="00DE69DA">
              <w:rPr>
                <w:sz w:val="16"/>
                <w:szCs w:val="16"/>
              </w:rPr>
              <w:t>Michael McCarthy</w:t>
            </w:r>
          </w:p>
        </w:tc>
        <w:tc>
          <w:tcPr>
            <w:tcW w:w="2046" w:type="dxa"/>
          </w:tcPr>
          <w:p w:rsidR="000D7A36" w:rsidRPr="00DE69DA" w:rsidRDefault="000D7A36" w:rsidP="00E132FD">
            <w:pPr>
              <w:spacing w:after="0" w:line="240" w:lineRule="auto"/>
              <w:rPr>
                <w:sz w:val="16"/>
                <w:szCs w:val="16"/>
              </w:rPr>
            </w:pPr>
            <w:r w:rsidRPr="00DE69DA">
              <w:rPr>
                <w:sz w:val="16"/>
                <w:szCs w:val="16"/>
              </w:rPr>
              <w:t>555 (to 10.2.2014)</w:t>
            </w:r>
          </w:p>
        </w:tc>
      </w:tr>
      <w:tr w:rsidR="000D7A36" w:rsidRPr="00DE69DA" w:rsidTr="00E132FD">
        <w:tc>
          <w:tcPr>
            <w:tcW w:w="1384" w:type="dxa"/>
          </w:tcPr>
          <w:p w:rsidR="000D7A36" w:rsidRPr="00DE69DA" w:rsidRDefault="000D7A36" w:rsidP="00E132FD">
            <w:pPr>
              <w:tabs>
                <w:tab w:val="left" w:pos="1089"/>
              </w:tabs>
              <w:spacing w:after="0" w:line="240" w:lineRule="auto"/>
              <w:rPr>
                <w:b/>
                <w:sz w:val="16"/>
                <w:szCs w:val="16"/>
              </w:rPr>
            </w:pPr>
            <w:r w:rsidRPr="00DE69DA">
              <w:rPr>
                <w:b/>
                <w:sz w:val="16"/>
                <w:szCs w:val="16"/>
              </w:rPr>
              <w:t>Sale</w:t>
            </w:r>
            <w:r w:rsidRPr="00DE69DA">
              <w:rPr>
                <w:b/>
                <w:sz w:val="16"/>
                <w:szCs w:val="16"/>
              </w:rPr>
              <w:tab/>
            </w:r>
          </w:p>
        </w:tc>
        <w:tc>
          <w:tcPr>
            <w:tcW w:w="1559" w:type="dxa"/>
          </w:tcPr>
          <w:p w:rsidR="000D7A36" w:rsidRPr="00DE69DA" w:rsidRDefault="000D7A36" w:rsidP="00E132FD">
            <w:pPr>
              <w:spacing w:after="0" w:line="240" w:lineRule="auto"/>
              <w:rPr>
                <w:sz w:val="16"/>
                <w:szCs w:val="16"/>
              </w:rPr>
            </w:pPr>
            <w:r w:rsidRPr="00DE69DA">
              <w:rPr>
                <w:sz w:val="16"/>
                <w:szCs w:val="16"/>
              </w:rPr>
              <w:t>Jeremiah Coffey</w:t>
            </w:r>
          </w:p>
        </w:tc>
        <w:tc>
          <w:tcPr>
            <w:tcW w:w="2694" w:type="dxa"/>
          </w:tcPr>
          <w:p w:rsidR="000D7A36" w:rsidRPr="00DE69DA" w:rsidRDefault="000D7A36" w:rsidP="00E132FD">
            <w:pPr>
              <w:spacing w:after="0" w:line="240" w:lineRule="auto"/>
              <w:rPr>
                <w:sz w:val="16"/>
                <w:szCs w:val="16"/>
              </w:rPr>
            </w:pPr>
            <w:r w:rsidRPr="00DE69DA">
              <w:rPr>
                <w:sz w:val="16"/>
                <w:szCs w:val="16"/>
              </w:rPr>
              <w:t>21.1.2008 (resigned – age)</w:t>
            </w:r>
          </w:p>
        </w:tc>
        <w:tc>
          <w:tcPr>
            <w:tcW w:w="1559" w:type="dxa"/>
          </w:tcPr>
          <w:p w:rsidR="000D7A36" w:rsidRPr="00DE69DA" w:rsidRDefault="000D7A36" w:rsidP="00E132FD">
            <w:pPr>
              <w:spacing w:after="0" w:line="240" w:lineRule="auto"/>
              <w:rPr>
                <w:sz w:val="16"/>
                <w:szCs w:val="16"/>
              </w:rPr>
            </w:pPr>
            <w:r w:rsidRPr="00DE69DA">
              <w:rPr>
                <w:sz w:val="16"/>
                <w:szCs w:val="16"/>
              </w:rPr>
              <w:t>Christopher Prowse</w:t>
            </w:r>
          </w:p>
        </w:tc>
        <w:tc>
          <w:tcPr>
            <w:tcW w:w="2046" w:type="dxa"/>
          </w:tcPr>
          <w:p w:rsidR="000D7A36" w:rsidRPr="00DE69DA" w:rsidRDefault="000D7A36" w:rsidP="00E132FD">
            <w:pPr>
              <w:spacing w:after="0" w:line="240" w:lineRule="auto"/>
              <w:rPr>
                <w:sz w:val="16"/>
                <w:szCs w:val="16"/>
              </w:rPr>
            </w:pPr>
            <w:r w:rsidRPr="00DE69DA">
              <w:rPr>
                <w:sz w:val="16"/>
                <w:szCs w:val="16"/>
              </w:rPr>
              <w:t>502 (18.6.2009)</w:t>
            </w:r>
          </w:p>
        </w:tc>
      </w:tr>
      <w:tr w:rsidR="000D7A36" w:rsidRPr="00DE69DA" w:rsidTr="00E132FD">
        <w:tc>
          <w:tcPr>
            <w:tcW w:w="1384" w:type="dxa"/>
          </w:tcPr>
          <w:p w:rsidR="000D7A36" w:rsidRPr="00DE69DA" w:rsidRDefault="000D7A36" w:rsidP="00E132FD">
            <w:pPr>
              <w:tabs>
                <w:tab w:val="left" w:pos="1089"/>
              </w:tabs>
              <w:spacing w:after="0" w:line="240" w:lineRule="auto"/>
              <w:rPr>
                <w:b/>
                <w:sz w:val="16"/>
                <w:szCs w:val="16"/>
              </w:rPr>
            </w:pPr>
            <w:r w:rsidRPr="00DE69DA">
              <w:rPr>
                <w:b/>
                <w:sz w:val="16"/>
                <w:szCs w:val="16"/>
              </w:rPr>
              <w:t>Sale</w:t>
            </w:r>
          </w:p>
        </w:tc>
        <w:tc>
          <w:tcPr>
            <w:tcW w:w="1559" w:type="dxa"/>
          </w:tcPr>
          <w:p w:rsidR="000D7A36" w:rsidRPr="00DE69DA" w:rsidRDefault="000D7A36" w:rsidP="00E132FD">
            <w:pPr>
              <w:spacing w:after="0" w:line="240" w:lineRule="auto"/>
              <w:rPr>
                <w:sz w:val="16"/>
                <w:szCs w:val="16"/>
              </w:rPr>
            </w:pPr>
            <w:r w:rsidRPr="00DE69DA">
              <w:rPr>
                <w:sz w:val="16"/>
                <w:szCs w:val="16"/>
              </w:rPr>
              <w:t>Christopher Prowse</w:t>
            </w:r>
          </w:p>
        </w:tc>
        <w:tc>
          <w:tcPr>
            <w:tcW w:w="2694" w:type="dxa"/>
          </w:tcPr>
          <w:p w:rsidR="000D7A36" w:rsidRPr="00DE69DA" w:rsidRDefault="000D7A36" w:rsidP="00E132FD">
            <w:pPr>
              <w:spacing w:after="0" w:line="240" w:lineRule="auto"/>
              <w:rPr>
                <w:sz w:val="16"/>
                <w:szCs w:val="16"/>
              </w:rPr>
            </w:pPr>
            <w:r w:rsidRPr="00DE69DA">
              <w:rPr>
                <w:sz w:val="16"/>
                <w:szCs w:val="16"/>
              </w:rPr>
              <w:t>12.9.2013 (transferred to Canberra &amp; Goulburn)</w:t>
            </w:r>
          </w:p>
        </w:tc>
        <w:tc>
          <w:tcPr>
            <w:tcW w:w="1559" w:type="dxa"/>
          </w:tcPr>
          <w:p w:rsidR="000D7A36" w:rsidRPr="00DE69DA" w:rsidRDefault="000D7A36" w:rsidP="00E132FD">
            <w:pPr>
              <w:spacing w:after="0" w:line="240" w:lineRule="auto"/>
              <w:rPr>
                <w:sz w:val="16"/>
                <w:szCs w:val="16"/>
              </w:rPr>
            </w:pPr>
            <w:r w:rsidRPr="00DE69DA">
              <w:rPr>
                <w:sz w:val="16"/>
                <w:szCs w:val="16"/>
              </w:rPr>
              <w:t xml:space="preserve">Patrick </w:t>
            </w:r>
            <w:proofErr w:type="spellStart"/>
            <w:r w:rsidRPr="00DE69DA">
              <w:rPr>
                <w:sz w:val="16"/>
                <w:szCs w:val="16"/>
              </w:rPr>
              <w:t>O’Regan</w:t>
            </w:r>
            <w:proofErr w:type="spellEnd"/>
          </w:p>
        </w:tc>
        <w:tc>
          <w:tcPr>
            <w:tcW w:w="2046" w:type="dxa"/>
          </w:tcPr>
          <w:p w:rsidR="000D7A36" w:rsidRPr="00DE69DA" w:rsidRDefault="000D7A36" w:rsidP="00E132FD">
            <w:pPr>
              <w:spacing w:after="0" w:line="240" w:lineRule="auto"/>
              <w:rPr>
                <w:sz w:val="16"/>
                <w:szCs w:val="16"/>
              </w:rPr>
            </w:pPr>
            <w:r w:rsidRPr="00DE69DA">
              <w:rPr>
                <w:sz w:val="16"/>
                <w:szCs w:val="16"/>
              </w:rPr>
              <w:t>451 (to 4.12.2014)</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Sandhurst</w:t>
            </w:r>
          </w:p>
        </w:tc>
        <w:tc>
          <w:tcPr>
            <w:tcW w:w="1559" w:type="dxa"/>
          </w:tcPr>
          <w:p w:rsidR="000D7A36" w:rsidRPr="00DE69DA" w:rsidRDefault="000D7A36" w:rsidP="00E132FD">
            <w:pPr>
              <w:spacing w:after="0" w:line="240" w:lineRule="auto"/>
              <w:rPr>
                <w:sz w:val="16"/>
                <w:szCs w:val="16"/>
              </w:rPr>
            </w:pPr>
            <w:r w:rsidRPr="00DE69DA">
              <w:rPr>
                <w:sz w:val="16"/>
                <w:szCs w:val="16"/>
              </w:rPr>
              <w:t xml:space="preserve">Joseph </w:t>
            </w:r>
            <w:proofErr w:type="spellStart"/>
            <w:r w:rsidRPr="00DE69DA">
              <w:rPr>
                <w:sz w:val="16"/>
                <w:szCs w:val="16"/>
              </w:rPr>
              <w:t>Grech</w:t>
            </w:r>
            <w:proofErr w:type="spellEnd"/>
          </w:p>
        </w:tc>
        <w:tc>
          <w:tcPr>
            <w:tcW w:w="2694" w:type="dxa"/>
          </w:tcPr>
          <w:p w:rsidR="000D7A36" w:rsidRPr="00DE69DA" w:rsidRDefault="000D7A36" w:rsidP="00E132FD">
            <w:pPr>
              <w:spacing w:after="0" w:line="240" w:lineRule="auto"/>
              <w:rPr>
                <w:sz w:val="16"/>
                <w:szCs w:val="16"/>
              </w:rPr>
            </w:pPr>
            <w:r w:rsidRPr="00DE69DA">
              <w:rPr>
                <w:sz w:val="16"/>
                <w:szCs w:val="16"/>
              </w:rPr>
              <w:t>23.12.2010 (died)</w:t>
            </w:r>
          </w:p>
        </w:tc>
        <w:tc>
          <w:tcPr>
            <w:tcW w:w="1559" w:type="dxa"/>
          </w:tcPr>
          <w:p w:rsidR="000D7A36" w:rsidRPr="00DE69DA" w:rsidRDefault="000D7A36" w:rsidP="00E132FD">
            <w:pPr>
              <w:spacing w:after="0" w:line="240" w:lineRule="auto"/>
              <w:rPr>
                <w:sz w:val="16"/>
                <w:szCs w:val="16"/>
              </w:rPr>
            </w:pPr>
            <w:r w:rsidRPr="00DE69DA">
              <w:rPr>
                <w:sz w:val="16"/>
                <w:szCs w:val="16"/>
              </w:rPr>
              <w:t>Leslie Tomlinson</w:t>
            </w:r>
          </w:p>
        </w:tc>
        <w:tc>
          <w:tcPr>
            <w:tcW w:w="2046" w:type="dxa"/>
          </w:tcPr>
          <w:p w:rsidR="000D7A36" w:rsidRPr="00DE69DA" w:rsidRDefault="000D7A36" w:rsidP="00E132FD">
            <w:pPr>
              <w:spacing w:after="0" w:line="240" w:lineRule="auto"/>
              <w:rPr>
                <w:sz w:val="16"/>
                <w:szCs w:val="16"/>
              </w:rPr>
            </w:pPr>
            <w:r w:rsidRPr="00DE69DA">
              <w:rPr>
                <w:sz w:val="16"/>
                <w:szCs w:val="16"/>
              </w:rPr>
              <w:t>407 (3.2.2012)</w:t>
            </w:r>
          </w:p>
        </w:tc>
      </w:tr>
      <w:tr w:rsidR="000D7A36" w:rsidRPr="00DE69DA" w:rsidTr="00E132FD">
        <w:tc>
          <w:tcPr>
            <w:tcW w:w="1384" w:type="dxa"/>
          </w:tcPr>
          <w:p w:rsidR="000D7A36" w:rsidRPr="00DE69DA" w:rsidRDefault="000D7A36" w:rsidP="00E132FD">
            <w:pPr>
              <w:tabs>
                <w:tab w:val="left" w:pos="1089"/>
              </w:tabs>
              <w:spacing w:after="0" w:line="240" w:lineRule="auto"/>
              <w:rPr>
                <w:b/>
                <w:sz w:val="16"/>
                <w:szCs w:val="16"/>
              </w:rPr>
            </w:pPr>
            <w:r w:rsidRPr="00DE69DA">
              <w:rPr>
                <w:b/>
                <w:sz w:val="16"/>
                <w:szCs w:val="16"/>
              </w:rPr>
              <w:t>Sydney</w:t>
            </w:r>
          </w:p>
        </w:tc>
        <w:tc>
          <w:tcPr>
            <w:tcW w:w="1559" w:type="dxa"/>
          </w:tcPr>
          <w:p w:rsidR="000D7A36" w:rsidRPr="00DE69DA" w:rsidRDefault="000D7A36" w:rsidP="00E132FD">
            <w:pPr>
              <w:spacing w:after="0" w:line="240" w:lineRule="auto"/>
              <w:rPr>
                <w:sz w:val="16"/>
                <w:szCs w:val="16"/>
              </w:rPr>
            </w:pPr>
            <w:r w:rsidRPr="00DE69DA">
              <w:rPr>
                <w:sz w:val="16"/>
                <w:szCs w:val="16"/>
              </w:rPr>
              <w:t>George Pell</w:t>
            </w:r>
          </w:p>
        </w:tc>
        <w:tc>
          <w:tcPr>
            <w:tcW w:w="2694" w:type="dxa"/>
          </w:tcPr>
          <w:p w:rsidR="000D7A36" w:rsidRPr="00DE69DA" w:rsidRDefault="000D7A36" w:rsidP="00E132FD">
            <w:pPr>
              <w:spacing w:after="0" w:line="240" w:lineRule="auto"/>
              <w:rPr>
                <w:sz w:val="16"/>
                <w:szCs w:val="16"/>
              </w:rPr>
            </w:pPr>
            <w:r w:rsidRPr="00DE69DA">
              <w:rPr>
                <w:sz w:val="16"/>
                <w:szCs w:val="16"/>
              </w:rPr>
              <w:t>24.2.2014 (transferred to Vatican)</w:t>
            </w:r>
          </w:p>
        </w:tc>
        <w:tc>
          <w:tcPr>
            <w:tcW w:w="1559" w:type="dxa"/>
          </w:tcPr>
          <w:p w:rsidR="000D7A36" w:rsidRPr="00DE69DA" w:rsidRDefault="000D7A36" w:rsidP="00E132FD">
            <w:pPr>
              <w:spacing w:after="0" w:line="240" w:lineRule="auto"/>
              <w:rPr>
                <w:sz w:val="16"/>
                <w:szCs w:val="16"/>
              </w:rPr>
            </w:pPr>
            <w:r w:rsidRPr="00DE69DA">
              <w:rPr>
                <w:sz w:val="16"/>
                <w:szCs w:val="16"/>
              </w:rPr>
              <w:t>Anthony Fisher</w:t>
            </w:r>
          </w:p>
        </w:tc>
        <w:tc>
          <w:tcPr>
            <w:tcW w:w="2046" w:type="dxa"/>
          </w:tcPr>
          <w:p w:rsidR="000D7A36" w:rsidRPr="00DE69DA" w:rsidRDefault="000D7A36" w:rsidP="00E132FD">
            <w:pPr>
              <w:spacing w:after="0" w:line="240" w:lineRule="auto"/>
              <w:rPr>
                <w:sz w:val="16"/>
                <w:szCs w:val="16"/>
              </w:rPr>
            </w:pPr>
            <w:r w:rsidRPr="00DE69DA">
              <w:rPr>
                <w:sz w:val="16"/>
                <w:szCs w:val="16"/>
              </w:rPr>
              <w:t>202 (18.9.2014)</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Toowoomba</w:t>
            </w:r>
          </w:p>
        </w:tc>
        <w:tc>
          <w:tcPr>
            <w:tcW w:w="1559" w:type="dxa"/>
          </w:tcPr>
          <w:p w:rsidR="000D7A36" w:rsidRPr="00DE69DA" w:rsidRDefault="000D7A36" w:rsidP="00E132FD">
            <w:pPr>
              <w:spacing w:after="0" w:line="240" w:lineRule="auto"/>
              <w:rPr>
                <w:sz w:val="16"/>
                <w:szCs w:val="16"/>
              </w:rPr>
            </w:pPr>
            <w:r w:rsidRPr="00DE69DA">
              <w:rPr>
                <w:sz w:val="16"/>
                <w:szCs w:val="16"/>
              </w:rPr>
              <w:t>William Morris</w:t>
            </w:r>
          </w:p>
        </w:tc>
        <w:tc>
          <w:tcPr>
            <w:tcW w:w="2694" w:type="dxa"/>
          </w:tcPr>
          <w:p w:rsidR="000D7A36" w:rsidRPr="00DE69DA" w:rsidRDefault="000D7A36" w:rsidP="00E132FD">
            <w:pPr>
              <w:spacing w:after="0" w:line="240" w:lineRule="auto"/>
              <w:rPr>
                <w:sz w:val="16"/>
                <w:szCs w:val="16"/>
              </w:rPr>
            </w:pPr>
            <w:r w:rsidRPr="00DE69DA">
              <w:rPr>
                <w:sz w:val="16"/>
                <w:szCs w:val="16"/>
              </w:rPr>
              <w:t>1.5.2011 (removed)</w:t>
            </w:r>
          </w:p>
        </w:tc>
        <w:tc>
          <w:tcPr>
            <w:tcW w:w="1559" w:type="dxa"/>
          </w:tcPr>
          <w:p w:rsidR="000D7A36" w:rsidRPr="00DE69DA" w:rsidRDefault="000D7A36" w:rsidP="00E132FD">
            <w:pPr>
              <w:spacing w:after="0" w:line="240" w:lineRule="auto"/>
              <w:rPr>
                <w:sz w:val="16"/>
                <w:szCs w:val="16"/>
              </w:rPr>
            </w:pPr>
            <w:r w:rsidRPr="00DE69DA">
              <w:rPr>
                <w:sz w:val="16"/>
                <w:szCs w:val="16"/>
              </w:rPr>
              <w:t xml:space="preserve">Robert </w:t>
            </w:r>
            <w:proofErr w:type="spellStart"/>
            <w:r w:rsidRPr="00DE69DA">
              <w:rPr>
                <w:sz w:val="16"/>
                <w:szCs w:val="16"/>
              </w:rPr>
              <w:t>McGuckin</w:t>
            </w:r>
            <w:proofErr w:type="spellEnd"/>
          </w:p>
        </w:tc>
        <w:tc>
          <w:tcPr>
            <w:tcW w:w="2046" w:type="dxa"/>
          </w:tcPr>
          <w:p w:rsidR="000D7A36" w:rsidRPr="00DE69DA" w:rsidRDefault="000D7A36" w:rsidP="00AB09B7">
            <w:pPr>
              <w:spacing w:after="0" w:line="240" w:lineRule="auto"/>
              <w:rPr>
                <w:sz w:val="16"/>
                <w:szCs w:val="16"/>
              </w:rPr>
            </w:pPr>
            <w:r w:rsidRPr="00DE69DA">
              <w:rPr>
                <w:sz w:val="16"/>
                <w:szCs w:val="16"/>
              </w:rPr>
              <w:t>3</w:t>
            </w:r>
            <w:r w:rsidR="00AB09B7" w:rsidRPr="00DE69DA">
              <w:rPr>
                <w:sz w:val="16"/>
                <w:szCs w:val="16"/>
              </w:rPr>
              <w:t>77</w:t>
            </w:r>
            <w:r w:rsidRPr="00DE69DA">
              <w:rPr>
                <w:sz w:val="16"/>
                <w:szCs w:val="16"/>
              </w:rPr>
              <w:t xml:space="preserve"> (14.5.2012)</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Townsville</w:t>
            </w:r>
          </w:p>
        </w:tc>
        <w:tc>
          <w:tcPr>
            <w:tcW w:w="1559" w:type="dxa"/>
          </w:tcPr>
          <w:p w:rsidR="000D7A36" w:rsidRPr="00DE69DA" w:rsidRDefault="000D7A36" w:rsidP="00E132FD">
            <w:pPr>
              <w:spacing w:after="0" w:line="240" w:lineRule="auto"/>
              <w:rPr>
                <w:sz w:val="16"/>
                <w:szCs w:val="16"/>
              </w:rPr>
            </w:pPr>
            <w:r w:rsidRPr="00DE69DA">
              <w:rPr>
                <w:sz w:val="16"/>
                <w:szCs w:val="16"/>
              </w:rPr>
              <w:t>Michael Putney</w:t>
            </w:r>
          </w:p>
        </w:tc>
        <w:tc>
          <w:tcPr>
            <w:tcW w:w="2694" w:type="dxa"/>
          </w:tcPr>
          <w:p w:rsidR="000D7A36" w:rsidRPr="00DE69DA" w:rsidRDefault="000D7A36" w:rsidP="00E132FD">
            <w:pPr>
              <w:spacing w:after="0" w:line="240" w:lineRule="auto"/>
              <w:rPr>
                <w:sz w:val="16"/>
                <w:szCs w:val="16"/>
              </w:rPr>
            </w:pPr>
            <w:r w:rsidRPr="00DE69DA">
              <w:rPr>
                <w:sz w:val="16"/>
                <w:szCs w:val="16"/>
              </w:rPr>
              <w:t>28 March 2014 (died)</w:t>
            </w:r>
          </w:p>
        </w:tc>
        <w:tc>
          <w:tcPr>
            <w:tcW w:w="1559" w:type="dxa"/>
          </w:tcPr>
          <w:p w:rsidR="000D7A36" w:rsidRPr="00DE69DA" w:rsidRDefault="000D7A36" w:rsidP="00E132FD">
            <w:pPr>
              <w:spacing w:after="0" w:line="240" w:lineRule="auto"/>
              <w:rPr>
                <w:sz w:val="16"/>
                <w:szCs w:val="16"/>
              </w:rPr>
            </w:pPr>
            <w:r w:rsidRPr="00DE69DA">
              <w:rPr>
                <w:sz w:val="16"/>
                <w:szCs w:val="16"/>
              </w:rPr>
              <w:t>Vacant</w:t>
            </w:r>
          </w:p>
        </w:tc>
        <w:tc>
          <w:tcPr>
            <w:tcW w:w="2046" w:type="dxa"/>
          </w:tcPr>
          <w:p w:rsidR="000D7A36" w:rsidRPr="00DE69DA" w:rsidRDefault="00475A2D" w:rsidP="00475A2D">
            <w:pPr>
              <w:spacing w:after="0" w:line="240" w:lineRule="auto"/>
              <w:rPr>
                <w:sz w:val="16"/>
                <w:szCs w:val="16"/>
              </w:rPr>
            </w:pPr>
            <w:r w:rsidRPr="00DE69DA">
              <w:rPr>
                <w:sz w:val="16"/>
                <w:szCs w:val="16"/>
              </w:rPr>
              <w:t>734</w:t>
            </w:r>
            <w:r w:rsidR="000D7A36" w:rsidRPr="00DE69DA">
              <w:rPr>
                <w:sz w:val="16"/>
                <w:szCs w:val="16"/>
              </w:rPr>
              <w:t xml:space="preserve"> (</w:t>
            </w:r>
            <w:r w:rsidRPr="00DE69DA">
              <w:rPr>
                <w:sz w:val="16"/>
                <w:szCs w:val="16"/>
              </w:rPr>
              <w:t xml:space="preserve">to </w:t>
            </w:r>
            <w:r w:rsidR="000D7A36" w:rsidRPr="00DE69DA">
              <w:rPr>
                <w:sz w:val="16"/>
                <w:szCs w:val="16"/>
              </w:rPr>
              <w:t>31.</w:t>
            </w:r>
            <w:r w:rsidRPr="00DE69DA">
              <w:rPr>
                <w:sz w:val="16"/>
                <w:szCs w:val="16"/>
              </w:rPr>
              <w:t>3.2016</w:t>
            </w:r>
            <w:r w:rsidR="000D7A36" w:rsidRPr="00DE69DA">
              <w:rPr>
                <w:sz w:val="16"/>
                <w:szCs w:val="16"/>
              </w:rPr>
              <w:t>)</w:t>
            </w:r>
          </w:p>
        </w:tc>
      </w:tr>
      <w:tr w:rsidR="000D7A36" w:rsidRPr="00DE69DA" w:rsidTr="00E132FD">
        <w:tc>
          <w:tcPr>
            <w:tcW w:w="1384" w:type="dxa"/>
          </w:tcPr>
          <w:p w:rsidR="000D7A36" w:rsidRPr="00DE69DA" w:rsidRDefault="000D7A36" w:rsidP="00E132FD">
            <w:pPr>
              <w:spacing w:after="0" w:line="240" w:lineRule="auto"/>
              <w:rPr>
                <w:b/>
                <w:sz w:val="16"/>
                <w:szCs w:val="16"/>
              </w:rPr>
            </w:pPr>
            <w:r w:rsidRPr="00DE69DA">
              <w:rPr>
                <w:b/>
                <w:sz w:val="16"/>
                <w:szCs w:val="16"/>
              </w:rPr>
              <w:t>Wilcannia-Forbes</w:t>
            </w:r>
          </w:p>
        </w:tc>
        <w:tc>
          <w:tcPr>
            <w:tcW w:w="1559" w:type="dxa"/>
          </w:tcPr>
          <w:p w:rsidR="000D7A36" w:rsidRPr="00DE69DA" w:rsidRDefault="000D7A36" w:rsidP="00E132FD">
            <w:pPr>
              <w:spacing w:after="0" w:line="240" w:lineRule="auto"/>
              <w:rPr>
                <w:sz w:val="16"/>
                <w:szCs w:val="16"/>
              </w:rPr>
            </w:pPr>
            <w:r w:rsidRPr="00DE69DA">
              <w:rPr>
                <w:sz w:val="16"/>
                <w:szCs w:val="16"/>
              </w:rPr>
              <w:t xml:space="preserve">Christopher </w:t>
            </w:r>
            <w:proofErr w:type="spellStart"/>
            <w:r w:rsidRPr="00DE69DA">
              <w:rPr>
                <w:sz w:val="16"/>
                <w:szCs w:val="16"/>
              </w:rPr>
              <w:t>Toohey</w:t>
            </w:r>
            <w:proofErr w:type="spellEnd"/>
          </w:p>
        </w:tc>
        <w:tc>
          <w:tcPr>
            <w:tcW w:w="2694" w:type="dxa"/>
          </w:tcPr>
          <w:p w:rsidR="000D7A36" w:rsidRPr="00DE69DA" w:rsidRDefault="000D7A36" w:rsidP="00E132FD">
            <w:pPr>
              <w:spacing w:after="0" w:line="240" w:lineRule="auto"/>
              <w:rPr>
                <w:sz w:val="16"/>
                <w:szCs w:val="16"/>
              </w:rPr>
            </w:pPr>
            <w:r w:rsidRPr="00DE69DA">
              <w:rPr>
                <w:sz w:val="16"/>
                <w:szCs w:val="16"/>
              </w:rPr>
              <w:t>9.6.2009 (resigned–personal)</w:t>
            </w:r>
          </w:p>
        </w:tc>
        <w:tc>
          <w:tcPr>
            <w:tcW w:w="1559" w:type="dxa"/>
          </w:tcPr>
          <w:p w:rsidR="000D7A36" w:rsidRPr="00DE69DA" w:rsidRDefault="000D7A36" w:rsidP="00E132FD">
            <w:pPr>
              <w:spacing w:after="0" w:line="240" w:lineRule="auto"/>
              <w:rPr>
                <w:sz w:val="16"/>
                <w:szCs w:val="16"/>
              </w:rPr>
            </w:pPr>
            <w:r w:rsidRPr="00DE69DA">
              <w:rPr>
                <w:sz w:val="16"/>
                <w:szCs w:val="16"/>
              </w:rPr>
              <w:t>Columba Macbeth-Green</w:t>
            </w:r>
          </w:p>
        </w:tc>
        <w:tc>
          <w:tcPr>
            <w:tcW w:w="2046" w:type="dxa"/>
          </w:tcPr>
          <w:p w:rsidR="000D7A36" w:rsidRPr="00DE69DA" w:rsidRDefault="000D7A36" w:rsidP="00E132FD">
            <w:pPr>
              <w:spacing w:after="0" w:line="240" w:lineRule="auto"/>
              <w:rPr>
                <w:sz w:val="16"/>
                <w:szCs w:val="16"/>
              </w:rPr>
            </w:pPr>
            <w:r w:rsidRPr="00DE69DA">
              <w:rPr>
                <w:sz w:val="16"/>
                <w:szCs w:val="16"/>
              </w:rPr>
              <w:t>1767 (to 12.4.2014)</w:t>
            </w:r>
          </w:p>
        </w:tc>
      </w:tr>
      <w:tr w:rsidR="002A7B89" w:rsidRPr="00DE69DA" w:rsidTr="00E132FD">
        <w:tc>
          <w:tcPr>
            <w:tcW w:w="1384" w:type="dxa"/>
          </w:tcPr>
          <w:p w:rsidR="002A7B89" w:rsidRPr="00DE69DA" w:rsidRDefault="002A7B89" w:rsidP="00E132FD">
            <w:pPr>
              <w:spacing w:after="0" w:line="240" w:lineRule="auto"/>
              <w:rPr>
                <w:b/>
                <w:sz w:val="16"/>
                <w:szCs w:val="16"/>
              </w:rPr>
            </w:pPr>
            <w:r w:rsidRPr="00DE69DA">
              <w:rPr>
                <w:b/>
                <w:sz w:val="16"/>
                <w:szCs w:val="16"/>
              </w:rPr>
              <w:t>Wollongong</w:t>
            </w:r>
          </w:p>
        </w:tc>
        <w:tc>
          <w:tcPr>
            <w:tcW w:w="1559" w:type="dxa"/>
          </w:tcPr>
          <w:p w:rsidR="002A7B89" w:rsidRPr="00DE69DA" w:rsidRDefault="002A7B89" w:rsidP="00E132FD">
            <w:pPr>
              <w:spacing w:after="0" w:line="240" w:lineRule="auto"/>
              <w:rPr>
                <w:sz w:val="16"/>
                <w:szCs w:val="16"/>
              </w:rPr>
            </w:pPr>
            <w:r w:rsidRPr="00DE69DA">
              <w:rPr>
                <w:sz w:val="16"/>
                <w:szCs w:val="16"/>
              </w:rPr>
              <w:t>Peter Ingham</w:t>
            </w:r>
          </w:p>
        </w:tc>
        <w:tc>
          <w:tcPr>
            <w:tcW w:w="2694" w:type="dxa"/>
          </w:tcPr>
          <w:p w:rsidR="002A7B89" w:rsidRPr="00DE69DA" w:rsidRDefault="002A7B89" w:rsidP="00E132FD">
            <w:pPr>
              <w:spacing w:after="0" w:line="240" w:lineRule="auto"/>
              <w:rPr>
                <w:sz w:val="16"/>
                <w:szCs w:val="16"/>
              </w:rPr>
            </w:pPr>
            <w:r w:rsidRPr="00DE69DA">
              <w:rPr>
                <w:sz w:val="16"/>
                <w:szCs w:val="16"/>
              </w:rPr>
              <w:t>19.1.2016 (resigned-age)</w:t>
            </w:r>
          </w:p>
        </w:tc>
        <w:tc>
          <w:tcPr>
            <w:tcW w:w="1559" w:type="dxa"/>
          </w:tcPr>
          <w:p w:rsidR="002A7B89" w:rsidRPr="00DE69DA" w:rsidRDefault="002A7B89" w:rsidP="00E132FD">
            <w:pPr>
              <w:spacing w:after="0" w:line="240" w:lineRule="auto"/>
              <w:rPr>
                <w:sz w:val="16"/>
                <w:szCs w:val="16"/>
              </w:rPr>
            </w:pPr>
            <w:r w:rsidRPr="00DE69DA">
              <w:rPr>
                <w:sz w:val="16"/>
                <w:szCs w:val="16"/>
              </w:rPr>
              <w:t>Still in office</w:t>
            </w:r>
          </w:p>
        </w:tc>
        <w:tc>
          <w:tcPr>
            <w:tcW w:w="2046" w:type="dxa"/>
          </w:tcPr>
          <w:p w:rsidR="002A7B89" w:rsidRPr="00DE69DA" w:rsidRDefault="002A7B89" w:rsidP="00AB09B7">
            <w:pPr>
              <w:spacing w:after="0" w:line="240" w:lineRule="auto"/>
              <w:rPr>
                <w:sz w:val="16"/>
                <w:szCs w:val="16"/>
              </w:rPr>
            </w:pPr>
            <w:r w:rsidRPr="00DE69DA">
              <w:rPr>
                <w:sz w:val="16"/>
                <w:szCs w:val="16"/>
              </w:rPr>
              <w:t>72 (</w:t>
            </w:r>
            <w:r w:rsidR="00475A2D" w:rsidRPr="00DE69DA">
              <w:rPr>
                <w:sz w:val="16"/>
                <w:szCs w:val="16"/>
              </w:rPr>
              <w:t xml:space="preserve">to </w:t>
            </w:r>
            <w:r w:rsidRPr="00DE69DA">
              <w:rPr>
                <w:sz w:val="16"/>
                <w:szCs w:val="16"/>
              </w:rPr>
              <w:t>31.3.2106)</w:t>
            </w:r>
          </w:p>
        </w:tc>
      </w:tr>
      <w:tr w:rsidR="000D7A36" w:rsidRPr="00DE69DA" w:rsidTr="00E132FD">
        <w:tc>
          <w:tcPr>
            <w:tcW w:w="1384" w:type="dxa"/>
          </w:tcPr>
          <w:p w:rsidR="000D7A36" w:rsidRPr="00DE69DA" w:rsidRDefault="000D7A36" w:rsidP="00B63CEB">
            <w:pPr>
              <w:spacing w:after="0" w:line="240" w:lineRule="auto"/>
              <w:rPr>
                <w:b/>
                <w:sz w:val="16"/>
                <w:szCs w:val="16"/>
              </w:rPr>
            </w:pPr>
            <w:r w:rsidRPr="00DE69DA">
              <w:rPr>
                <w:b/>
                <w:sz w:val="16"/>
                <w:szCs w:val="16"/>
              </w:rPr>
              <w:t>2</w:t>
            </w:r>
            <w:r w:rsidR="00B63CEB" w:rsidRPr="00DE69DA">
              <w:rPr>
                <w:b/>
                <w:sz w:val="16"/>
                <w:szCs w:val="16"/>
              </w:rPr>
              <w:t>2</w:t>
            </w:r>
            <w:r w:rsidRPr="00DE69DA">
              <w:rPr>
                <w:b/>
                <w:sz w:val="16"/>
                <w:szCs w:val="16"/>
              </w:rPr>
              <w:t xml:space="preserve"> Dioceses in need of new Ordinary</w:t>
            </w:r>
          </w:p>
        </w:tc>
        <w:tc>
          <w:tcPr>
            <w:tcW w:w="1559" w:type="dxa"/>
          </w:tcPr>
          <w:p w:rsidR="000D7A36" w:rsidRPr="00DE69DA" w:rsidRDefault="000D7A36" w:rsidP="00475A2D">
            <w:pPr>
              <w:spacing w:after="0" w:line="240" w:lineRule="auto"/>
              <w:rPr>
                <w:b/>
                <w:sz w:val="16"/>
                <w:szCs w:val="16"/>
              </w:rPr>
            </w:pPr>
            <w:r w:rsidRPr="00DE69DA">
              <w:rPr>
                <w:b/>
                <w:sz w:val="16"/>
                <w:szCs w:val="16"/>
              </w:rPr>
              <w:t>2</w:t>
            </w:r>
            <w:r w:rsidR="00475A2D" w:rsidRPr="00DE69DA">
              <w:rPr>
                <w:b/>
                <w:sz w:val="16"/>
                <w:szCs w:val="16"/>
              </w:rPr>
              <w:t>4</w:t>
            </w:r>
            <w:r w:rsidRPr="00DE69DA">
              <w:rPr>
                <w:b/>
                <w:sz w:val="16"/>
                <w:szCs w:val="16"/>
              </w:rPr>
              <w:t xml:space="preserve"> Ordinaries need to be replaced</w:t>
            </w:r>
          </w:p>
        </w:tc>
        <w:tc>
          <w:tcPr>
            <w:tcW w:w="2694" w:type="dxa"/>
          </w:tcPr>
          <w:p w:rsidR="000D7A36" w:rsidRPr="00DE69DA" w:rsidRDefault="000D7A36" w:rsidP="00E132FD">
            <w:pPr>
              <w:spacing w:after="0" w:line="240" w:lineRule="auto"/>
              <w:rPr>
                <w:sz w:val="16"/>
                <w:szCs w:val="16"/>
              </w:rPr>
            </w:pPr>
          </w:p>
        </w:tc>
        <w:tc>
          <w:tcPr>
            <w:tcW w:w="1559" w:type="dxa"/>
          </w:tcPr>
          <w:p w:rsidR="000D7A36" w:rsidRPr="00DE69DA" w:rsidRDefault="000D7A36" w:rsidP="00475A2D">
            <w:pPr>
              <w:spacing w:after="0" w:line="240" w:lineRule="auto"/>
              <w:rPr>
                <w:b/>
                <w:sz w:val="16"/>
                <w:szCs w:val="16"/>
              </w:rPr>
            </w:pPr>
            <w:r w:rsidRPr="00DE69DA">
              <w:rPr>
                <w:b/>
                <w:sz w:val="16"/>
                <w:szCs w:val="16"/>
              </w:rPr>
              <w:t xml:space="preserve">18 new Ordinaries  appointed by 31 </w:t>
            </w:r>
            <w:r w:rsidR="00475A2D" w:rsidRPr="00DE69DA">
              <w:rPr>
                <w:b/>
                <w:sz w:val="16"/>
                <w:szCs w:val="16"/>
              </w:rPr>
              <w:t>March</w:t>
            </w:r>
            <w:r w:rsidRPr="00DE69DA">
              <w:rPr>
                <w:b/>
                <w:sz w:val="16"/>
                <w:szCs w:val="16"/>
              </w:rPr>
              <w:t xml:space="preserve"> 201</w:t>
            </w:r>
            <w:r w:rsidR="00475A2D" w:rsidRPr="00DE69DA">
              <w:rPr>
                <w:b/>
                <w:sz w:val="16"/>
                <w:szCs w:val="16"/>
              </w:rPr>
              <w:t>6</w:t>
            </w:r>
          </w:p>
        </w:tc>
        <w:tc>
          <w:tcPr>
            <w:tcW w:w="2046" w:type="dxa"/>
          </w:tcPr>
          <w:p w:rsidR="000D7A36" w:rsidRPr="00DE69DA" w:rsidRDefault="00AB09B7" w:rsidP="00486B4D">
            <w:pPr>
              <w:spacing w:after="0" w:line="240" w:lineRule="auto"/>
              <w:rPr>
                <w:b/>
                <w:sz w:val="16"/>
                <w:szCs w:val="16"/>
              </w:rPr>
            </w:pPr>
            <w:r w:rsidRPr="00DE69DA">
              <w:rPr>
                <w:b/>
                <w:sz w:val="16"/>
                <w:szCs w:val="16"/>
              </w:rPr>
              <w:t>Total of 11,</w:t>
            </w:r>
            <w:r w:rsidR="00486B4D" w:rsidRPr="00DE69DA">
              <w:rPr>
                <w:b/>
                <w:sz w:val="16"/>
                <w:szCs w:val="16"/>
              </w:rPr>
              <w:t>901</w:t>
            </w:r>
            <w:r w:rsidR="000D7A36" w:rsidRPr="00DE69DA">
              <w:rPr>
                <w:b/>
                <w:sz w:val="16"/>
                <w:szCs w:val="16"/>
              </w:rPr>
              <w:t xml:space="preserve"> days so far taken (to 31.12. 2015) to replace 2</w:t>
            </w:r>
            <w:r w:rsidR="00486B4D" w:rsidRPr="00DE69DA">
              <w:rPr>
                <w:b/>
                <w:sz w:val="16"/>
                <w:szCs w:val="16"/>
              </w:rPr>
              <w:t>4</w:t>
            </w:r>
            <w:r w:rsidR="000D7A36" w:rsidRPr="00DE69DA">
              <w:rPr>
                <w:b/>
                <w:sz w:val="16"/>
                <w:szCs w:val="16"/>
              </w:rPr>
              <w:t xml:space="preserve"> Ordinaries</w:t>
            </w:r>
          </w:p>
        </w:tc>
      </w:tr>
    </w:tbl>
    <w:p w:rsidR="000D7A36" w:rsidRPr="00406034" w:rsidRDefault="000D7A36" w:rsidP="000D7A36">
      <w:pPr>
        <w:spacing w:after="0" w:line="240" w:lineRule="auto"/>
        <w:rPr>
          <w:rFonts w:eastAsia="Times New Roman"/>
          <w:color w:val="000000"/>
          <w:sz w:val="16"/>
          <w:szCs w:val="16"/>
          <w:lang w:val="en-US"/>
        </w:rPr>
      </w:pPr>
      <w:r w:rsidRPr="00DE69DA">
        <w:rPr>
          <w:sz w:val="16"/>
          <w:szCs w:val="16"/>
        </w:rPr>
        <w:t xml:space="preserve">Note:  </w:t>
      </w:r>
      <w:r w:rsidR="00937386" w:rsidRPr="00DE69DA">
        <w:rPr>
          <w:sz w:val="16"/>
          <w:szCs w:val="16"/>
        </w:rPr>
        <w:t>Starting date of delay is taken as the 75</w:t>
      </w:r>
      <w:r w:rsidR="00937386" w:rsidRPr="00DE69DA">
        <w:rPr>
          <w:sz w:val="16"/>
          <w:szCs w:val="16"/>
          <w:vertAlign w:val="superscript"/>
        </w:rPr>
        <w:t>th</w:t>
      </w:r>
      <w:r w:rsidR="00937386" w:rsidRPr="00DE69DA">
        <w:rPr>
          <w:sz w:val="16"/>
          <w:szCs w:val="16"/>
        </w:rPr>
        <w:t xml:space="preserve"> birthday of the incumbent when he must tender his </w:t>
      </w:r>
      <w:r w:rsidRPr="00DE69DA">
        <w:rPr>
          <w:sz w:val="16"/>
          <w:szCs w:val="16"/>
        </w:rPr>
        <w:t xml:space="preserve">resignation </w:t>
      </w:r>
      <w:r w:rsidR="00937386" w:rsidRPr="00DE69DA">
        <w:rPr>
          <w:sz w:val="16"/>
          <w:szCs w:val="16"/>
        </w:rPr>
        <w:t>to the pope (C. 401).</w:t>
      </w:r>
      <w:r w:rsidRPr="00406034">
        <w:rPr>
          <w:rFonts w:eastAsia="Times New Roman"/>
          <w:color w:val="000000"/>
          <w:sz w:val="16"/>
          <w:szCs w:val="16"/>
          <w:lang w:val="en-US"/>
        </w:rPr>
        <w:t xml:space="preserve"> </w:t>
      </w:r>
    </w:p>
    <w:p w:rsidR="000D7A36" w:rsidRPr="00406034" w:rsidRDefault="000D7A36" w:rsidP="000D7A36">
      <w:pPr>
        <w:spacing w:after="0" w:line="240" w:lineRule="auto"/>
        <w:rPr>
          <w:rFonts w:eastAsia="Times New Roman"/>
          <w:color w:val="000000"/>
          <w:sz w:val="16"/>
          <w:szCs w:val="16"/>
          <w:lang w:val="en-US"/>
        </w:rPr>
      </w:pPr>
    </w:p>
    <w:p w:rsidR="00D01E38" w:rsidRPr="00D01E38" w:rsidRDefault="000D7A36" w:rsidP="006C5FE8">
      <w:pPr>
        <w:spacing w:line="240" w:lineRule="auto"/>
        <w:rPr>
          <w:sz w:val="24"/>
          <w:szCs w:val="24"/>
        </w:rPr>
      </w:pPr>
      <w:r w:rsidRPr="007C754C">
        <w:rPr>
          <w:sz w:val="24"/>
          <w:szCs w:val="24"/>
        </w:rPr>
        <w:t>Long delays can be harmful to local church</w:t>
      </w:r>
      <w:r>
        <w:rPr>
          <w:sz w:val="24"/>
          <w:szCs w:val="24"/>
        </w:rPr>
        <w:t>es</w:t>
      </w:r>
      <w:r w:rsidRPr="007C754C">
        <w:rPr>
          <w:sz w:val="24"/>
          <w:szCs w:val="24"/>
        </w:rPr>
        <w:t xml:space="preserve"> and everything possible should be done to avoid or minimize them. </w:t>
      </w:r>
      <w:r w:rsidR="00D01E38" w:rsidRPr="00D01E38">
        <w:rPr>
          <w:sz w:val="24"/>
          <w:szCs w:val="24"/>
        </w:rPr>
        <w:t>Canon</w:t>
      </w:r>
      <w:r w:rsidR="00D01E38">
        <w:rPr>
          <w:sz w:val="24"/>
          <w:szCs w:val="24"/>
        </w:rPr>
        <w:t>s</w:t>
      </w:r>
      <w:r w:rsidR="00D01E38" w:rsidRPr="00D01E38">
        <w:rPr>
          <w:sz w:val="24"/>
          <w:szCs w:val="24"/>
        </w:rPr>
        <w:t xml:space="preserve"> 379 and 382 </w:t>
      </w:r>
      <w:r w:rsidR="00D01E38">
        <w:rPr>
          <w:sz w:val="24"/>
          <w:szCs w:val="24"/>
        </w:rPr>
        <w:t xml:space="preserve">both </w:t>
      </w:r>
      <w:r w:rsidR="00D01E38" w:rsidRPr="00D01E38">
        <w:rPr>
          <w:sz w:val="24"/>
          <w:szCs w:val="24"/>
        </w:rPr>
        <w:t xml:space="preserve">stress urgency </w:t>
      </w:r>
      <w:r w:rsidR="00490DBC">
        <w:rPr>
          <w:sz w:val="24"/>
          <w:szCs w:val="24"/>
        </w:rPr>
        <w:t xml:space="preserve">when </w:t>
      </w:r>
      <w:r w:rsidR="00D01E38" w:rsidRPr="00D01E38">
        <w:rPr>
          <w:sz w:val="24"/>
          <w:szCs w:val="24"/>
        </w:rPr>
        <w:t xml:space="preserve">a new bishop </w:t>
      </w:r>
      <w:r w:rsidR="00490DBC">
        <w:rPr>
          <w:sz w:val="24"/>
          <w:szCs w:val="24"/>
        </w:rPr>
        <w:t xml:space="preserve">is to be </w:t>
      </w:r>
      <w:r w:rsidR="00D01E38" w:rsidRPr="00D01E38">
        <w:rPr>
          <w:sz w:val="24"/>
          <w:szCs w:val="24"/>
        </w:rPr>
        <w:t>consecrated and tak</w:t>
      </w:r>
      <w:r w:rsidR="00490DBC">
        <w:rPr>
          <w:sz w:val="24"/>
          <w:szCs w:val="24"/>
        </w:rPr>
        <w:t>e</w:t>
      </w:r>
      <w:r w:rsidR="00D01E38" w:rsidRPr="00D01E38">
        <w:rPr>
          <w:sz w:val="24"/>
          <w:szCs w:val="24"/>
        </w:rPr>
        <w:t xml:space="preserve"> possession of his diocese.</w:t>
      </w:r>
      <w:r w:rsidR="00486B4D">
        <w:rPr>
          <w:sz w:val="24"/>
          <w:szCs w:val="24"/>
        </w:rPr>
        <w:t xml:space="preserve"> A similar urgency should prevail for selecting and appointing replacement</w:t>
      </w:r>
      <w:r w:rsidR="00DE69DA">
        <w:rPr>
          <w:sz w:val="24"/>
          <w:szCs w:val="24"/>
        </w:rPr>
        <w:t xml:space="preserve"> bishop</w:t>
      </w:r>
      <w:r w:rsidR="00486B4D">
        <w:rPr>
          <w:sz w:val="24"/>
          <w:szCs w:val="24"/>
        </w:rPr>
        <w:t>s.</w:t>
      </w:r>
    </w:p>
    <w:p w:rsidR="000D7A36" w:rsidRDefault="000D7A36" w:rsidP="000D7A36">
      <w:pPr>
        <w:spacing w:line="240" w:lineRule="auto"/>
        <w:rPr>
          <w:sz w:val="24"/>
          <w:szCs w:val="24"/>
        </w:rPr>
      </w:pPr>
      <w:r w:rsidRPr="007C754C">
        <w:rPr>
          <w:sz w:val="24"/>
          <w:szCs w:val="24"/>
        </w:rPr>
        <w:t xml:space="preserve">The </w:t>
      </w:r>
      <w:r w:rsidRPr="007C754C">
        <w:rPr>
          <w:i/>
          <w:sz w:val="24"/>
          <w:szCs w:val="24"/>
        </w:rPr>
        <w:t>Acts of the Apostles</w:t>
      </w:r>
      <w:r w:rsidRPr="007C754C">
        <w:rPr>
          <w:sz w:val="24"/>
          <w:szCs w:val="24"/>
        </w:rPr>
        <w:t xml:space="preserve"> ((1:15-26) records that within 43 days of the death of Judas Iscariot, Peter had called for his replacement, and within 53 days Mathias had been selected and confirmed as one of the Twelve.  Between 1958 and 2013, six replacement </w:t>
      </w:r>
      <w:r w:rsidR="00AB2D04">
        <w:rPr>
          <w:sz w:val="24"/>
          <w:szCs w:val="24"/>
        </w:rPr>
        <w:t>bishops</w:t>
      </w:r>
      <w:r w:rsidRPr="007C754C">
        <w:rPr>
          <w:sz w:val="24"/>
          <w:szCs w:val="24"/>
        </w:rPr>
        <w:t xml:space="preserve"> for the Diocese of Rome</w:t>
      </w:r>
      <w:r>
        <w:rPr>
          <w:sz w:val="24"/>
          <w:szCs w:val="24"/>
        </w:rPr>
        <w:t xml:space="preserve"> were</w:t>
      </w:r>
      <w:r w:rsidRPr="007C754C">
        <w:rPr>
          <w:sz w:val="24"/>
          <w:szCs w:val="24"/>
        </w:rPr>
        <w:t xml:space="preserve"> needed </w:t>
      </w:r>
      <w:r w:rsidR="002F3E58">
        <w:rPr>
          <w:sz w:val="24"/>
          <w:szCs w:val="24"/>
        </w:rPr>
        <w:t>due to</w:t>
      </w:r>
      <w:r w:rsidRPr="007C754C">
        <w:rPr>
          <w:sz w:val="24"/>
          <w:szCs w:val="24"/>
        </w:rPr>
        <w:t xml:space="preserve"> </w:t>
      </w:r>
      <w:r w:rsidR="00036D77">
        <w:rPr>
          <w:sz w:val="24"/>
          <w:szCs w:val="24"/>
        </w:rPr>
        <w:t xml:space="preserve">the </w:t>
      </w:r>
      <w:r w:rsidRPr="007C754C">
        <w:rPr>
          <w:sz w:val="24"/>
          <w:szCs w:val="24"/>
        </w:rPr>
        <w:t>death or resignation</w:t>
      </w:r>
      <w:r w:rsidR="00036D77">
        <w:rPr>
          <w:sz w:val="24"/>
          <w:szCs w:val="24"/>
        </w:rPr>
        <w:t xml:space="preserve"> of the incumbent</w:t>
      </w:r>
      <w:r w:rsidRPr="007C754C">
        <w:rPr>
          <w:sz w:val="24"/>
          <w:szCs w:val="24"/>
        </w:rPr>
        <w:t xml:space="preserve">, </w:t>
      </w:r>
      <w:r>
        <w:rPr>
          <w:sz w:val="24"/>
          <w:szCs w:val="24"/>
        </w:rPr>
        <w:t xml:space="preserve">and </w:t>
      </w:r>
      <w:r w:rsidR="00B848A8">
        <w:rPr>
          <w:sz w:val="24"/>
          <w:szCs w:val="24"/>
        </w:rPr>
        <w:t xml:space="preserve">all </w:t>
      </w:r>
      <w:r w:rsidRPr="007C754C">
        <w:rPr>
          <w:sz w:val="24"/>
          <w:szCs w:val="24"/>
        </w:rPr>
        <w:t xml:space="preserve">were selected in an average 17.7 days. </w:t>
      </w:r>
      <w:r w:rsidR="00AB2D04">
        <w:rPr>
          <w:sz w:val="24"/>
          <w:szCs w:val="24"/>
        </w:rPr>
        <w:t xml:space="preserve">Pope Francis </w:t>
      </w:r>
      <w:r w:rsidRPr="007C754C">
        <w:rPr>
          <w:sz w:val="24"/>
          <w:szCs w:val="24"/>
        </w:rPr>
        <w:t xml:space="preserve">was selected in just 13 days. Every diocese </w:t>
      </w:r>
      <w:r>
        <w:rPr>
          <w:sz w:val="24"/>
          <w:szCs w:val="24"/>
        </w:rPr>
        <w:t>deserves</w:t>
      </w:r>
      <w:r w:rsidRPr="007C754C">
        <w:rPr>
          <w:sz w:val="24"/>
          <w:szCs w:val="24"/>
        </w:rPr>
        <w:t xml:space="preserve"> the same degree of urgency</w:t>
      </w:r>
      <w:r w:rsidR="002F3E58">
        <w:rPr>
          <w:sz w:val="24"/>
          <w:szCs w:val="24"/>
        </w:rPr>
        <w:t xml:space="preserve"> and the avoidance of delay</w:t>
      </w:r>
      <w:r w:rsidRPr="007C754C">
        <w:rPr>
          <w:sz w:val="24"/>
          <w:szCs w:val="24"/>
        </w:rPr>
        <w:t>.</w:t>
      </w:r>
    </w:p>
    <w:p w:rsidR="00AB2D04" w:rsidRPr="00AB2D04" w:rsidRDefault="00AB2D04" w:rsidP="00AB2D04">
      <w:pPr>
        <w:spacing w:before="100" w:beforeAutospacing="1" w:after="100" w:afterAutospacing="1" w:line="240" w:lineRule="auto"/>
        <w:rPr>
          <w:rFonts w:eastAsia="Times New Roman"/>
          <w:b/>
          <w:color w:val="000000"/>
          <w:sz w:val="24"/>
          <w:szCs w:val="24"/>
          <w:lang w:val="en-US"/>
        </w:rPr>
      </w:pPr>
      <w:r w:rsidRPr="00AB2D04">
        <w:rPr>
          <w:rFonts w:eastAsia="Times New Roman"/>
          <w:b/>
          <w:color w:val="000000"/>
          <w:sz w:val="24"/>
          <w:szCs w:val="24"/>
          <w:lang w:val="en-US"/>
        </w:rPr>
        <w:t>Wh</w:t>
      </w:r>
      <w:r w:rsidR="002F3E58">
        <w:rPr>
          <w:rFonts w:eastAsia="Times New Roman"/>
          <w:b/>
          <w:color w:val="000000"/>
          <w:sz w:val="24"/>
          <w:szCs w:val="24"/>
          <w:lang w:val="en-US"/>
        </w:rPr>
        <w:t>at caus</w:t>
      </w:r>
      <w:r w:rsidR="00036D77">
        <w:rPr>
          <w:rFonts w:eastAsia="Times New Roman"/>
          <w:b/>
          <w:color w:val="000000"/>
          <w:sz w:val="24"/>
          <w:szCs w:val="24"/>
          <w:lang w:val="en-US"/>
        </w:rPr>
        <w:t>es</w:t>
      </w:r>
      <w:r w:rsidRPr="00AB2D04">
        <w:rPr>
          <w:rFonts w:eastAsia="Times New Roman"/>
          <w:b/>
          <w:color w:val="000000"/>
          <w:sz w:val="24"/>
          <w:szCs w:val="24"/>
          <w:lang w:val="en-US"/>
        </w:rPr>
        <w:t xml:space="preserve"> the delay?</w:t>
      </w:r>
    </w:p>
    <w:p w:rsidR="00AB2D04" w:rsidRPr="007C754C" w:rsidRDefault="002F3E58" w:rsidP="00AB2D04">
      <w:pPr>
        <w:spacing w:before="100" w:beforeAutospacing="1" w:after="100" w:afterAutospacing="1" w:line="240" w:lineRule="auto"/>
        <w:rPr>
          <w:rFonts w:eastAsia="Times New Roman"/>
          <w:color w:val="000000"/>
          <w:sz w:val="24"/>
          <w:szCs w:val="24"/>
          <w:lang w:val="en-US"/>
        </w:rPr>
      </w:pPr>
      <w:r>
        <w:rPr>
          <w:rFonts w:eastAsia="Times New Roman"/>
          <w:color w:val="000000"/>
          <w:sz w:val="24"/>
          <w:szCs w:val="24"/>
          <w:lang w:val="en-US"/>
        </w:rPr>
        <w:t>To understand w</w:t>
      </w:r>
      <w:r w:rsidR="00AB2D04" w:rsidRPr="007C754C">
        <w:rPr>
          <w:rFonts w:eastAsia="Times New Roman"/>
          <w:color w:val="000000"/>
          <w:sz w:val="24"/>
          <w:szCs w:val="24"/>
          <w:lang w:val="en-US"/>
        </w:rPr>
        <w:t xml:space="preserve">hy </w:t>
      </w:r>
      <w:r w:rsidR="00AB2D04">
        <w:rPr>
          <w:rFonts w:eastAsia="Times New Roman"/>
          <w:color w:val="000000"/>
          <w:sz w:val="24"/>
          <w:szCs w:val="24"/>
          <w:lang w:val="en-US"/>
        </w:rPr>
        <w:t xml:space="preserve">is it taking </w:t>
      </w:r>
      <w:r w:rsidR="00AB2D04" w:rsidRPr="007C754C">
        <w:rPr>
          <w:rFonts w:eastAsia="Times New Roman"/>
          <w:color w:val="000000"/>
          <w:sz w:val="24"/>
          <w:szCs w:val="24"/>
          <w:lang w:val="en-US"/>
        </w:rPr>
        <w:t xml:space="preserve">so long for </w:t>
      </w:r>
      <w:r>
        <w:rPr>
          <w:rFonts w:eastAsia="Times New Roman"/>
          <w:color w:val="000000"/>
          <w:sz w:val="24"/>
          <w:szCs w:val="24"/>
          <w:lang w:val="en-US"/>
        </w:rPr>
        <w:t xml:space="preserve">new and replacement </w:t>
      </w:r>
      <w:r w:rsidR="00AB2D04">
        <w:rPr>
          <w:rFonts w:eastAsia="Times New Roman"/>
          <w:color w:val="000000"/>
          <w:sz w:val="24"/>
          <w:szCs w:val="24"/>
          <w:lang w:val="en-US"/>
        </w:rPr>
        <w:t xml:space="preserve">bishops </w:t>
      </w:r>
      <w:r w:rsidR="00AB2D04" w:rsidRPr="007C754C">
        <w:rPr>
          <w:rFonts w:eastAsia="Times New Roman"/>
          <w:color w:val="000000"/>
          <w:sz w:val="24"/>
          <w:szCs w:val="24"/>
          <w:lang w:val="en-US"/>
        </w:rPr>
        <w:t xml:space="preserve">to be </w:t>
      </w:r>
      <w:r>
        <w:rPr>
          <w:rFonts w:eastAsia="Times New Roman"/>
          <w:color w:val="000000"/>
          <w:sz w:val="24"/>
          <w:szCs w:val="24"/>
          <w:lang w:val="en-US"/>
        </w:rPr>
        <w:t xml:space="preserve">selected and appointed </w:t>
      </w:r>
      <w:r w:rsidR="00AB2D04">
        <w:rPr>
          <w:rFonts w:eastAsia="Times New Roman"/>
          <w:color w:val="000000"/>
          <w:sz w:val="24"/>
          <w:szCs w:val="24"/>
          <w:lang w:val="en-US"/>
        </w:rPr>
        <w:t>in Australia</w:t>
      </w:r>
      <w:r>
        <w:rPr>
          <w:rFonts w:eastAsia="Times New Roman"/>
          <w:color w:val="000000"/>
          <w:sz w:val="24"/>
          <w:szCs w:val="24"/>
          <w:lang w:val="en-US"/>
        </w:rPr>
        <w:t>, one</w:t>
      </w:r>
      <w:r w:rsidR="00AB2D04" w:rsidRPr="007C754C">
        <w:rPr>
          <w:rFonts w:eastAsia="Times New Roman"/>
          <w:color w:val="000000"/>
          <w:sz w:val="24"/>
          <w:szCs w:val="24"/>
          <w:lang w:val="en-US"/>
        </w:rPr>
        <w:t xml:space="preserve"> or more of the following reasons </w:t>
      </w:r>
      <w:r w:rsidR="00DE69DA">
        <w:rPr>
          <w:rFonts w:eastAsia="Times New Roman"/>
          <w:color w:val="000000"/>
          <w:sz w:val="24"/>
          <w:szCs w:val="24"/>
          <w:lang w:val="en-US"/>
        </w:rPr>
        <w:t>are probably</w:t>
      </w:r>
      <w:r w:rsidR="00AB2D04" w:rsidRPr="007C754C">
        <w:rPr>
          <w:rFonts w:eastAsia="Times New Roman"/>
          <w:color w:val="000000"/>
          <w:sz w:val="24"/>
          <w:szCs w:val="24"/>
          <w:lang w:val="en-US"/>
        </w:rPr>
        <w:t xml:space="preserve"> in play:</w:t>
      </w:r>
    </w:p>
    <w:p w:rsidR="00AB2D04" w:rsidRPr="007C754C" w:rsidRDefault="00AB2D04" w:rsidP="00AB2D04">
      <w:pPr>
        <w:pStyle w:val="ListParagraph"/>
        <w:numPr>
          <w:ilvl w:val="0"/>
          <w:numId w:val="1"/>
        </w:numPr>
        <w:spacing w:before="100" w:beforeAutospacing="1" w:afterAutospacing="1"/>
        <w:rPr>
          <w:rFonts w:asciiTheme="minorHAnsi" w:eastAsia="Times New Roman" w:hAnsiTheme="minorHAnsi"/>
          <w:color w:val="000000"/>
          <w:sz w:val="24"/>
          <w:szCs w:val="24"/>
          <w:lang w:val="en-US"/>
        </w:rPr>
      </w:pPr>
      <w:r w:rsidRPr="007C754C">
        <w:rPr>
          <w:rFonts w:asciiTheme="minorHAnsi" w:eastAsia="Times New Roman" w:hAnsiTheme="minorHAnsi"/>
          <w:color w:val="000000"/>
          <w:sz w:val="24"/>
          <w:szCs w:val="24"/>
          <w:lang w:val="en-US"/>
        </w:rPr>
        <w:t>Very poor succession planning, especially in the case of age-related resignations</w:t>
      </w:r>
      <w:r w:rsidR="003E1284">
        <w:rPr>
          <w:rFonts w:asciiTheme="minorHAnsi" w:eastAsia="Times New Roman" w:hAnsiTheme="minorHAnsi"/>
          <w:color w:val="000000"/>
          <w:sz w:val="24"/>
          <w:szCs w:val="24"/>
          <w:lang w:val="en-US"/>
        </w:rPr>
        <w:t>.</w:t>
      </w:r>
      <w:r w:rsidRPr="007C754C">
        <w:rPr>
          <w:rFonts w:asciiTheme="minorHAnsi" w:eastAsia="Times New Roman" w:hAnsiTheme="minorHAnsi"/>
          <w:color w:val="000000"/>
          <w:sz w:val="24"/>
          <w:szCs w:val="24"/>
          <w:lang w:val="en-US"/>
        </w:rPr>
        <w:t xml:space="preserve"> </w:t>
      </w:r>
    </w:p>
    <w:p w:rsidR="00034463" w:rsidRDefault="00DE69DA" w:rsidP="00AB2D04">
      <w:pPr>
        <w:numPr>
          <w:ilvl w:val="0"/>
          <w:numId w:val="1"/>
        </w:numPr>
        <w:spacing w:after="0" w:line="240" w:lineRule="auto"/>
        <w:rPr>
          <w:rFonts w:eastAsia="Times New Roman"/>
          <w:sz w:val="24"/>
          <w:szCs w:val="24"/>
          <w:lang w:val="en-US"/>
        </w:rPr>
      </w:pPr>
      <w:r>
        <w:rPr>
          <w:rFonts w:eastAsia="Times New Roman"/>
          <w:color w:val="000000"/>
          <w:sz w:val="24"/>
          <w:szCs w:val="24"/>
          <w:lang w:val="en-US"/>
        </w:rPr>
        <w:t xml:space="preserve">The </w:t>
      </w:r>
      <w:r w:rsidR="00034463">
        <w:rPr>
          <w:rFonts w:eastAsia="Times New Roman"/>
          <w:color w:val="000000"/>
          <w:sz w:val="24"/>
          <w:szCs w:val="24"/>
          <w:lang w:val="en-US"/>
        </w:rPr>
        <w:t xml:space="preserve">present </w:t>
      </w:r>
      <w:r w:rsidR="00AB2D04" w:rsidRPr="007C754C">
        <w:rPr>
          <w:rFonts w:eastAsia="Times New Roman"/>
          <w:color w:val="000000"/>
          <w:sz w:val="24"/>
          <w:szCs w:val="24"/>
          <w:lang w:val="en-US"/>
        </w:rPr>
        <w:t xml:space="preserve">small </w:t>
      </w:r>
      <w:proofErr w:type="spellStart"/>
      <w:r w:rsidR="00AB2D04" w:rsidRPr="007C754C">
        <w:rPr>
          <w:rFonts w:eastAsia="Times New Roman"/>
          <w:i/>
          <w:color w:val="000000"/>
          <w:sz w:val="24"/>
          <w:szCs w:val="24"/>
          <w:lang w:val="en-US"/>
        </w:rPr>
        <w:t>episcopabili</w:t>
      </w:r>
      <w:proofErr w:type="spellEnd"/>
      <w:r w:rsidR="00B63511">
        <w:rPr>
          <w:rFonts w:eastAsia="Times New Roman"/>
          <w:color w:val="000000"/>
          <w:sz w:val="24"/>
          <w:szCs w:val="24"/>
          <w:lang w:val="en-US"/>
        </w:rPr>
        <w:t xml:space="preserve"> pool of </w:t>
      </w:r>
      <w:r w:rsidR="00036D77">
        <w:rPr>
          <w:rFonts w:eastAsia="Times New Roman"/>
          <w:color w:val="000000"/>
          <w:sz w:val="24"/>
          <w:szCs w:val="24"/>
          <w:lang w:val="en-US"/>
        </w:rPr>
        <w:t xml:space="preserve">probably no more than </w:t>
      </w:r>
      <w:r w:rsidR="00B63511">
        <w:rPr>
          <w:rFonts w:eastAsia="Times New Roman"/>
          <w:color w:val="000000"/>
          <w:sz w:val="24"/>
          <w:szCs w:val="24"/>
          <w:lang w:val="en-US"/>
        </w:rPr>
        <w:t>100</w:t>
      </w:r>
      <w:r w:rsidR="00B848A8">
        <w:rPr>
          <w:rFonts w:eastAsia="Times New Roman"/>
          <w:color w:val="000000"/>
          <w:sz w:val="24"/>
          <w:szCs w:val="24"/>
          <w:lang w:val="en-US"/>
        </w:rPr>
        <w:t xml:space="preserve"> priests</w:t>
      </w:r>
      <w:r w:rsidR="0055454F">
        <w:rPr>
          <w:rFonts w:eastAsia="Times New Roman"/>
          <w:color w:val="000000"/>
          <w:sz w:val="24"/>
          <w:szCs w:val="24"/>
          <w:lang w:val="en-US"/>
        </w:rPr>
        <w:t xml:space="preserve"> (diocesan and religious)</w:t>
      </w:r>
      <w:r w:rsidR="00B63511">
        <w:rPr>
          <w:rFonts w:eastAsia="Times New Roman"/>
          <w:color w:val="000000"/>
          <w:sz w:val="24"/>
          <w:szCs w:val="24"/>
          <w:lang w:val="en-US"/>
        </w:rPr>
        <w:t xml:space="preserve">. </w:t>
      </w:r>
      <w:r w:rsidR="00AB2D04" w:rsidRPr="007C754C">
        <w:rPr>
          <w:rFonts w:eastAsia="Times New Roman"/>
          <w:color w:val="000000"/>
          <w:sz w:val="24"/>
          <w:szCs w:val="24"/>
          <w:lang w:val="en-US"/>
        </w:rPr>
        <w:t xml:space="preserve"> Of the some 1600 priests </w:t>
      </w:r>
      <w:r w:rsidR="003E1284">
        <w:rPr>
          <w:rFonts w:eastAsia="Times New Roman"/>
          <w:color w:val="000000"/>
          <w:sz w:val="24"/>
          <w:szCs w:val="24"/>
          <w:lang w:val="en-US"/>
        </w:rPr>
        <w:t>currently</w:t>
      </w:r>
      <w:r w:rsidR="00AB2D04" w:rsidRPr="007C754C">
        <w:rPr>
          <w:rFonts w:eastAsia="Times New Roman"/>
          <w:color w:val="000000"/>
          <w:sz w:val="24"/>
          <w:szCs w:val="24"/>
          <w:lang w:val="en-US"/>
        </w:rPr>
        <w:t xml:space="preserve"> in </w:t>
      </w:r>
      <w:r w:rsidR="000670BC">
        <w:rPr>
          <w:rFonts w:eastAsia="Times New Roman"/>
          <w:color w:val="000000"/>
          <w:sz w:val="24"/>
          <w:szCs w:val="24"/>
          <w:lang w:val="en-US"/>
        </w:rPr>
        <w:t xml:space="preserve">active </w:t>
      </w:r>
      <w:r w:rsidR="00AB2D04" w:rsidRPr="007C754C">
        <w:rPr>
          <w:rFonts w:eastAsia="Times New Roman"/>
          <w:color w:val="000000"/>
          <w:sz w:val="24"/>
          <w:szCs w:val="24"/>
          <w:lang w:val="en-US"/>
        </w:rPr>
        <w:t xml:space="preserve">ministry in </w:t>
      </w:r>
      <w:r w:rsidR="003E1284">
        <w:rPr>
          <w:rFonts w:eastAsia="Times New Roman"/>
          <w:color w:val="000000"/>
          <w:sz w:val="24"/>
          <w:szCs w:val="24"/>
          <w:lang w:val="en-US"/>
        </w:rPr>
        <w:t xml:space="preserve">the </w:t>
      </w:r>
      <w:r w:rsidR="00AB2D04" w:rsidRPr="007C754C">
        <w:rPr>
          <w:rFonts w:eastAsia="Times New Roman"/>
          <w:color w:val="000000"/>
          <w:sz w:val="24"/>
          <w:szCs w:val="24"/>
          <w:lang w:val="en-US"/>
        </w:rPr>
        <w:t xml:space="preserve">territorial dioceses, most </w:t>
      </w:r>
      <w:r w:rsidR="003E1284">
        <w:rPr>
          <w:rFonts w:eastAsia="Times New Roman"/>
          <w:color w:val="000000"/>
          <w:sz w:val="24"/>
          <w:szCs w:val="24"/>
          <w:lang w:val="en-US"/>
        </w:rPr>
        <w:t>are aged over 60,</w:t>
      </w:r>
      <w:r w:rsidR="00AB2D04" w:rsidRPr="007C754C">
        <w:rPr>
          <w:rFonts w:eastAsia="Times New Roman"/>
          <w:color w:val="000000"/>
          <w:sz w:val="24"/>
          <w:szCs w:val="24"/>
          <w:lang w:val="en-US"/>
        </w:rPr>
        <w:t xml:space="preserve"> </w:t>
      </w:r>
      <w:r w:rsidR="000670BC">
        <w:rPr>
          <w:rFonts w:eastAsia="Times New Roman"/>
          <w:color w:val="000000"/>
          <w:sz w:val="24"/>
          <w:szCs w:val="24"/>
          <w:lang w:val="en-US"/>
        </w:rPr>
        <w:t>many</w:t>
      </w:r>
      <w:r w:rsidR="00AB2D04" w:rsidRPr="007C754C">
        <w:rPr>
          <w:rFonts w:eastAsia="Times New Roman"/>
          <w:color w:val="000000"/>
          <w:sz w:val="24"/>
          <w:szCs w:val="24"/>
          <w:lang w:val="en-US"/>
        </w:rPr>
        <w:t xml:space="preserve"> lack permanent or long-term residency, and </w:t>
      </w:r>
      <w:r w:rsidR="000670BC">
        <w:rPr>
          <w:rFonts w:eastAsia="Times New Roman"/>
          <w:color w:val="000000"/>
          <w:sz w:val="24"/>
          <w:szCs w:val="24"/>
          <w:lang w:val="en-US"/>
        </w:rPr>
        <w:t>others lack a</w:t>
      </w:r>
      <w:r w:rsidR="00AB2D04" w:rsidRPr="007C754C">
        <w:rPr>
          <w:rFonts w:eastAsia="Times New Roman"/>
          <w:color w:val="000000"/>
          <w:sz w:val="24"/>
          <w:szCs w:val="24"/>
          <w:lang w:val="en-US"/>
        </w:rPr>
        <w:t>ll the canonical requirements</w:t>
      </w:r>
      <w:r w:rsidR="00B63511">
        <w:rPr>
          <w:rFonts w:eastAsia="Times New Roman"/>
          <w:color w:val="000000"/>
          <w:sz w:val="24"/>
          <w:szCs w:val="24"/>
          <w:lang w:val="en-US"/>
        </w:rPr>
        <w:t>.</w:t>
      </w:r>
      <w:r w:rsidR="00AB2D04" w:rsidRPr="007C754C">
        <w:rPr>
          <w:rFonts w:eastAsia="Times New Roman"/>
          <w:sz w:val="24"/>
          <w:szCs w:val="24"/>
          <w:lang w:val="en-US"/>
        </w:rPr>
        <w:t xml:space="preserve">  </w:t>
      </w:r>
    </w:p>
    <w:p w:rsidR="00AB2D04" w:rsidRPr="007C754C" w:rsidRDefault="00722E5D" w:rsidP="00AB2D04">
      <w:pPr>
        <w:numPr>
          <w:ilvl w:val="0"/>
          <w:numId w:val="1"/>
        </w:numPr>
        <w:spacing w:after="0" w:line="240" w:lineRule="auto"/>
        <w:rPr>
          <w:rFonts w:eastAsia="Times New Roman"/>
          <w:sz w:val="24"/>
          <w:szCs w:val="24"/>
          <w:lang w:val="en-US"/>
        </w:rPr>
      </w:pPr>
      <w:r>
        <w:rPr>
          <w:rFonts w:eastAsia="Times New Roman"/>
          <w:sz w:val="24"/>
          <w:szCs w:val="24"/>
          <w:lang w:val="en-US"/>
        </w:rPr>
        <w:t>Previous (</w:t>
      </w:r>
      <w:r w:rsidR="00034463">
        <w:rPr>
          <w:rFonts w:eastAsia="Times New Roman"/>
          <w:sz w:val="24"/>
          <w:szCs w:val="24"/>
          <w:lang w:val="en-US"/>
        </w:rPr>
        <w:t>as far back at the 1950s</w:t>
      </w:r>
      <w:r>
        <w:rPr>
          <w:rFonts w:eastAsia="Times New Roman"/>
          <w:sz w:val="24"/>
          <w:szCs w:val="24"/>
          <w:lang w:val="en-US"/>
        </w:rPr>
        <w:t>)</w:t>
      </w:r>
      <w:r w:rsidR="00034463">
        <w:rPr>
          <w:rFonts w:eastAsia="Times New Roman"/>
          <w:sz w:val="24"/>
          <w:szCs w:val="24"/>
          <w:lang w:val="en-US"/>
        </w:rPr>
        <w:t xml:space="preserve"> poor process</w:t>
      </w:r>
      <w:r w:rsidR="00FF59FC">
        <w:rPr>
          <w:rFonts w:eastAsia="Times New Roman"/>
          <w:sz w:val="24"/>
          <w:szCs w:val="24"/>
          <w:lang w:val="en-US"/>
        </w:rPr>
        <w:t>es</w:t>
      </w:r>
      <w:r w:rsidR="00034463">
        <w:rPr>
          <w:rFonts w:eastAsia="Times New Roman"/>
          <w:sz w:val="24"/>
          <w:szCs w:val="24"/>
          <w:lang w:val="en-US"/>
        </w:rPr>
        <w:t xml:space="preserve"> for recruiting and selecting candidates for the priesthood and deficient </w:t>
      </w:r>
      <w:r>
        <w:rPr>
          <w:rFonts w:eastAsia="Times New Roman"/>
          <w:sz w:val="24"/>
          <w:szCs w:val="24"/>
          <w:lang w:val="en-US"/>
        </w:rPr>
        <w:t xml:space="preserve">seminary </w:t>
      </w:r>
      <w:r w:rsidR="00034463">
        <w:rPr>
          <w:rFonts w:eastAsia="Times New Roman"/>
          <w:sz w:val="24"/>
          <w:szCs w:val="24"/>
          <w:lang w:val="en-US"/>
        </w:rPr>
        <w:t xml:space="preserve">formation </w:t>
      </w:r>
      <w:proofErr w:type="gramStart"/>
      <w:r w:rsidR="00034463">
        <w:rPr>
          <w:rFonts w:eastAsia="Times New Roman"/>
          <w:sz w:val="24"/>
          <w:szCs w:val="24"/>
          <w:lang w:val="en-US"/>
        </w:rPr>
        <w:t>program</w:t>
      </w:r>
      <w:r w:rsidR="00FF59FC">
        <w:rPr>
          <w:rFonts w:eastAsia="Times New Roman"/>
          <w:sz w:val="24"/>
          <w:szCs w:val="24"/>
          <w:lang w:val="en-US"/>
        </w:rPr>
        <w:t>s</w:t>
      </w:r>
      <w:r w:rsidR="00034463">
        <w:rPr>
          <w:rFonts w:eastAsia="Times New Roman"/>
          <w:sz w:val="24"/>
          <w:szCs w:val="24"/>
          <w:lang w:val="en-US"/>
        </w:rPr>
        <w:t xml:space="preserve"> .</w:t>
      </w:r>
      <w:proofErr w:type="gramEnd"/>
      <w:r w:rsidR="00034463">
        <w:rPr>
          <w:rFonts w:eastAsia="Times New Roman"/>
          <w:sz w:val="24"/>
          <w:szCs w:val="24"/>
          <w:lang w:val="en-US"/>
        </w:rPr>
        <w:t xml:space="preserve"> </w:t>
      </w:r>
      <w:r w:rsidR="00AB2D04" w:rsidRPr="007C754C">
        <w:rPr>
          <w:rFonts w:eastAsia="Times New Roman"/>
          <w:sz w:val="24"/>
          <w:szCs w:val="24"/>
          <w:lang w:val="en-US"/>
        </w:rPr>
        <w:t xml:space="preserve"> </w:t>
      </w:r>
    </w:p>
    <w:p w:rsidR="00AB2D04" w:rsidRPr="007C754C" w:rsidRDefault="00AB2D04" w:rsidP="00AB2D04">
      <w:pPr>
        <w:numPr>
          <w:ilvl w:val="0"/>
          <w:numId w:val="1"/>
        </w:numPr>
        <w:spacing w:after="0" w:line="240" w:lineRule="auto"/>
        <w:rPr>
          <w:rFonts w:eastAsia="Times New Roman"/>
          <w:color w:val="000000"/>
          <w:sz w:val="24"/>
          <w:szCs w:val="24"/>
          <w:lang w:val="en-US"/>
        </w:rPr>
      </w:pPr>
      <w:r w:rsidRPr="007C754C">
        <w:rPr>
          <w:rFonts w:eastAsia="Times New Roman"/>
          <w:color w:val="000000"/>
          <w:sz w:val="24"/>
          <w:szCs w:val="24"/>
          <w:lang w:val="en-US"/>
        </w:rPr>
        <w:t>Ecclesiastical politics, in Australia and Rome</w:t>
      </w:r>
      <w:r w:rsidR="00FF59FC">
        <w:rPr>
          <w:rFonts w:eastAsia="Times New Roman"/>
          <w:color w:val="000000"/>
          <w:sz w:val="24"/>
          <w:szCs w:val="24"/>
          <w:lang w:val="en-US"/>
        </w:rPr>
        <w:t>, w</w:t>
      </w:r>
      <w:r w:rsidR="00722E5D">
        <w:rPr>
          <w:rFonts w:eastAsia="Times New Roman"/>
          <w:color w:val="000000"/>
          <w:sz w:val="24"/>
          <w:szCs w:val="24"/>
          <w:lang w:val="en-US"/>
        </w:rPr>
        <w:t>ith</w:t>
      </w:r>
      <w:r w:rsidR="00FF59FC">
        <w:rPr>
          <w:rFonts w:eastAsia="Times New Roman"/>
          <w:color w:val="000000"/>
          <w:sz w:val="24"/>
          <w:szCs w:val="24"/>
          <w:lang w:val="en-US"/>
        </w:rPr>
        <w:t xml:space="preserve"> l</w:t>
      </w:r>
      <w:r w:rsidRPr="007C754C">
        <w:rPr>
          <w:rFonts w:eastAsia="Times New Roman"/>
          <w:color w:val="000000"/>
          <w:sz w:val="24"/>
          <w:szCs w:val="24"/>
          <w:lang w:val="en-US"/>
        </w:rPr>
        <w:t xml:space="preserve">obbying </w:t>
      </w:r>
      <w:r w:rsidR="00722E5D">
        <w:rPr>
          <w:rFonts w:eastAsia="Times New Roman"/>
          <w:color w:val="000000"/>
          <w:sz w:val="24"/>
          <w:szCs w:val="24"/>
          <w:lang w:val="en-US"/>
        </w:rPr>
        <w:t xml:space="preserve">and jousting for preferred </w:t>
      </w:r>
      <w:r w:rsidRPr="007C754C">
        <w:rPr>
          <w:rFonts w:eastAsia="Times New Roman"/>
          <w:color w:val="000000"/>
          <w:sz w:val="24"/>
          <w:szCs w:val="24"/>
          <w:lang w:val="en-US"/>
        </w:rPr>
        <w:t xml:space="preserve">candidates and </w:t>
      </w:r>
      <w:r w:rsidR="00AF2C2C">
        <w:rPr>
          <w:rFonts w:eastAsia="Times New Roman"/>
          <w:color w:val="000000"/>
          <w:sz w:val="24"/>
          <w:szCs w:val="24"/>
          <w:lang w:val="en-US"/>
        </w:rPr>
        <w:t>dioceses</w:t>
      </w:r>
      <w:r w:rsidR="00722E5D">
        <w:rPr>
          <w:rFonts w:eastAsia="Times New Roman"/>
          <w:color w:val="000000"/>
          <w:sz w:val="24"/>
          <w:szCs w:val="24"/>
          <w:lang w:val="en-US"/>
        </w:rPr>
        <w:t>.</w:t>
      </w:r>
    </w:p>
    <w:p w:rsidR="00AB2D04" w:rsidRPr="000670BC" w:rsidRDefault="00AB2D04" w:rsidP="00AB2D04">
      <w:pPr>
        <w:numPr>
          <w:ilvl w:val="0"/>
          <w:numId w:val="1"/>
        </w:numPr>
        <w:spacing w:after="0" w:line="240" w:lineRule="auto"/>
        <w:rPr>
          <w:rFonts w:eastAsia="Times New Roman"/>
          <w:color w:val="000000"/>
          <w:sz w:val="24"/>
          <w:szCs w:val="24"/>
          <w:lang w:val="en-US"/>
        </w:rPr>
      </w:pPr>
      <w:r w:rsidRPr="000670BC">
        <w:rPr>
          <w:rFonts w:eastAsia="Times New Roman"/>
          <w:color w:val="000000"/>
          <w:sz w:val="24"/>
          <w:szCs w:val="24"/>
          <w:lang w:val="en-US"/>
        </w:rPr>
        <w:t>The increasing use of transfers</w:t>
      </w:r>
      <w:r w:rsidR="003E1284" w:rsidRPr="000670BC">
        <w:rPr>
          <w:rFonts w:eastAsia="Times New Roman"/>
          <w:color w:val="000000"/>
          <w:sz w:val="24"/>
          <w:szCs w:val="24"/>
          <w:lang w:val="en-US"/>
        </w:rPr>
        <w:t>, even though diocesan bishops</w:t>
      </w:r>
      <w:r w:rsidRPr="000670BC">
        <w:rPr>
          <w:rFonts w:eastAsia="Times New Roman"/>
          <w:color w:val="000000"/>
          <w:sz w:val="24"/>
          <w:szCs w:val="24"/>
          <w:lang w:val="en-US"/>
        </w:rPr>
        <w:t xml:space="preserve"> </w:t>
      </w:r>
      <w:r w:rsidR="00B848A8" w:rsidRPr="000670BC">
        <w:rPr>
          <w:rFonts w:eastAsia="Times New Roman"/>
          <w:color w:val="000000"/>
          <w:sz w:val="24"/>
          <w:szCs w:val="24"/>
          <w:lang w:val="en-US"/>
        </w:rPr>
        <w:t>a</w:t>
      </w:r>
      <w:r w:rsidRPr="000670BC">
        <w:rPr>
          <w:rFonts w:eastAsia="Times New Roman"/>
          <w:color w:val="000000"/>
          <w:sz w:val="24"/>
          <w:szCs w:val="24"/>
          <w:lang w:val="en-US"/>
        </w:rPr>
        <w:t xml:space="preserve">re </w:t>
      </w:r>
      <w:r w:rsidR="00B848A8" w:rsidRPr="000670BC">
        <w:rPr>
          <w:rFonts w:eastAsia="Times New Roman"/>
          <w:color w:val="000000"/>
          <w:sz w:val="24"/>
          <w:szCs w:val="24"/>
          <w:lang w:val="en-US"/>
        </w:rPr>
        <w:t>meant to be</w:t>
      </w:r>
      <w:r w:rsidRPr="000670BC">
        <w:rPr>
          <w:rFonts w:eastAsia="Times New Roman"/>
          <w:color w:val="000000"/>
          <w:sz w:val="24"/>
          <w:szCs w:val="24"/>
          <w:lang w:val="en-US"/>
        </w:rPr>
        <w:t xml:space="preserve"> wedded to </w:t>
      </w:r>
      <w:r w:rsidR="00486B4D">
        <w:rPr>
          <w:rFonts w:eastAsia="Times New Roman"/>
          <w:color w:val="000000"/>
          <w:sz w:val="24"/>
          <w:szCs w:val="24"/>
          <w:lang w:val="en-US"/>
        </w:rPr>
        <w:t>their</w:t>
      </w:r>
      <w:r w:rsidRPr="000670BC">
        <w:rPr>
          <w:rFonts w:eastAsia="Times New Roman"/>
          <w:color w:val="000000"/>
          <w:sz w:val="24"/>
          <w:szCs w:val="24"/>
          <w:lang w:val="en-US"/>
        </w:rPr>
        <w:t xml:space="preserve"> diocese for life</w:t>
      </w:r>
      <w:r w:rsidR="00722E5D">
        <w:rPr>
          <w:rFonts w:eastAsia="Times New Roman"/>
          <w:color w:val="000000"/>
          <w:sz w:val="24"/>
          <w:szCs w:val="24"/>
          <w:lang w:val="en-US"/>
        </w:rPr>
        <w:t xml:space="preserve"> -</w:t>
      </w:r>
      <w:r w:rsidR="00486B4D">
        <w:rPr>
          <w:rFonts w:eastAsia="Times New Roman"/>
          <w:color w:val="000000"/>
          <w:sz w:val="24"/>
          <w:szCs w:val="24"/>
          <w:lang w:val="en-US"/>
        </w:rPr>
        <w:t xml:space="preserve"> h</w:t>
      </w:r>
      <w:r w:rsidR="00E43176">
        <w:rPr>
          <w:rFonts w:eastAsia="Times New Roman"/>
          <w:color w:val="000000"/>
          <w:sz w:val="24"/>
          <w:szCs w:val="24"/>
          <w:lang w:val="en-US"/>
        </w:rPr>
        <w:t>ence t</w:t>
      </w:r>
      <w:r w:rsidR="000670BC" w:rsidRPr="000670BC">
        <w:rPr>
          <w:rFonts w:eastAsia="Times New Roman"/>
          <w:color w:val="000000"/>
          <w:sz w:val="24"/>
          <w:szCs w:val="24"/>
          <w:lang w:val="en-US"/>
        </w:rPr>
        <w:t xml:space="preserve">he </w:t>
      </w:r>
      <w:r w:rsidRPr="000670BC">
        <w:rPr>
          <w:rFonts w:eastAsia="Times New Roman"/>
          <w:color w:val="000000"/>
          <w:sz w:val="24"/>
          <w:szCs w:val="24"/>
          <w:lang w:val="en-US"/>
        </w:rPr>
        <w:t xml:space="preserve">Episcopal </w:t>
      </w:r>
      <w:proofErr w:type="gramStart"/>
      <w:r w:rsidRPr="000670BC">
        <w:rPr>
          <w:rFonts w:eastAsia="Times New Roman"/>
          <w:color w:val="000000"/>
          <w:sz w:val="24"/>
          <w:szCs w:val="24"/>
          <w:lang w:val="en-US"/>
        </w:rPr>
        <w:t>ring</w:t>
      </w:r>
      <w:r w:rsidR="00E43176">
        <w:rPr>
          <w:rFonts w:eastAsia="Times New Roman"/>
          <w:color w:val="000000"/>
          <w:sz w:val="24"/>
          <w:szCs w:val="24"/>
          <w:lang w:val="en-US"/>
        </w:rPr>
        <w:t>,</w:t>
      </w:r>
      <w:proofErr w:type="gramEnd"/>
      <w:r w:rsidR="00E43176">
        <w:rPr>
          <w:rFonts w:eastAsia="Times New Roman"/>
          <w:color w:val="000000"/>
          <w:sz w:val="24"/>
          <w:szCs w:val="24"/>
          <w:lang w:val="en-US"/>
        </w:rPr>
        <w:t xml:space="preserve"> </w:t>
      </w:r>
      <w:r w:rsidR="00AF2C2C">
        <w:rPr>
          <w:rFonts w:eastAsia="Times New Roman"/>
          <w:color w:val="000000"/>
          <w:sz w:val="24"/>
          <w:szCs w:val="24"/>
          <w:lang w:val="en-US"/>
        </w:rPr>
        <w:t>the</w:t>
      </w:r>
      <w:r w:rsidRPr="000670BC">
        <w:rPr>
          <w:rFonts w:eastAsia="Times New Roman"/>
          <w:color w:val="000000"/>
          <w:sz w:val="24"/>
          <w:szCs w:val="24"/>
          <w:lang w:val="en-US"/>
        </w:rPr>
        <w:t xml:space="preserve"> symbol of fidelity. Pope </w:t>
      </w:r>
      <w:proofErr w:type="spellStart"/>
      <w:r w:rsidRPr="000670BC">
        <w:rPr>
          <w:rFonts w:eastAsia="Times New Roman"/>
          <w:color w:val="000000"/>
          <w:sz w:val="24"/>
          <w:szCs w:val="24"/>
          <w:lang w:val="en-US"/>
        </w:rPr>
        <w:t>Callistus</w:t>
      </w:r>
      <w:proofErr w:type="spellEnd"/>
      <w:r w:rsidRPr="000670BC">
        <w:rPr>
          <w:rFonts w:eastAsia="Times New Roman"/>
          <w:color w:val="000000"/>
          <w:sz w:val="24"/>
          <w:szCs w:val="24"/>
          <w:lang w:val="en-US"/>
        </w:rPr>
        <w:t xml:space="preserve"> II called bishops who broke this bond ‘spiritual adulterers’</w:t>
      </w:r>
      <w:r w:rsidR="003E1284" w:rsidRPr="000670BC">
        <w:rPr>
          <w:rFonts w:eastAsia="Times New Roman"/>
          <w:color w:val="000000"/>
          <w:sz w:val="24"/>
          <w:szCs w:val="24"/>
          <w:lang w:val="en-US"/>
        </w:rPr>
        <w:t xml:space="preserve"> and </w:t>
      </w:r>
      <w:r w:rsidRPr="000670BC">
        <w:rPr>
          <w:rFonts w:eastAsia="Times New Roman"/>
          <w:color w:val="000000"/>
          <w:sz w:val="24"/>
          <w:szCs w:val="24"/>
          <w:lang w:val="en-US"/>
        </w:rPr>
        <w:t xml:space="preserve">Cardinal Josef </w:t>
      </w:r>
      <w:proofErr w:type="spellStart"/>
      <w:r w:rsidRPr="000670BC">
        <w:rPr>
          <w:rFonts w:eastAsia="Times New Roman"/>
          <w:color w:val="000000"/>
          <w:sz w:val="24"/>
          <w:szCs w:val="24"/>
          <w:lang w:val="en-US"/>
        </w:rPr>
        <w:t>Ratzinger</w:t>
      </w:r>
      <w:proofErr w:type="spellEnd"/>
      <w:r w:rsidRPr="000670BC">
        <w:rPr>
          <w:rFonts w:eastAsia="Times New Roman"/>
          <w:color w:val="000000"/>
          <w:sz w:val="24"/>
          <w:szCs w:val="24"/>
          <w:lang w:val="en-US"/>
        </w:rPr>
        <w:t xml:space="preserve"> said that being a bishop ‘should not be a career with a number of steps, moving from one seat to another’. Under recent popes</w:t>
      </w:r>
      <w:r w:rsidR="00B848A8" w:rsidRPr="000670BC">
        <w:rPr>
          <w:rFonts w:eastAsia="Times New Roman"/>
          <w:color w:val="000000"/>
          <w:sz w:val="24"/>
          <w:szCs w:val="24"/>
          <w:lang w:val="en-US"/>
        </w:rPr>
        <w:t>, however,</w:t>
      </w:r>
      <w:r w:rsidRPr="000670BC">
        <w:rPr>
          <w:rFonts w:eastAsia="Times New Roman"/>
          <w:color w:val="000000"/>
          <w:sz w:val="24"/>
          <w:szCs w:val="24"/>
          <w:lang w:val="en-US"/>
        </w:rPr>
        <w:t xml:space="preserve"> transfers have become commonplace, and frequently used as stepping stones to more important dioceses or higher rank</w:t>
      </w:r>
      <w:r w:rsidR="00B848A8" w:rsidRPr="000670BC">
        <w:rPr>
          <w:rFonts w:eastAsia="Times New Roman"/>
          <w:color w:val="000000"/>
          <w:sz w:val="24"/>
          <w:szCs w:val="24"/>
          <w:lang w:val="en-US"/>
        </w:rPr>
        <w:t>.</w:t>
      </w:r>
      <w:r w:rsidRPr="000670BC">
        <w:rPr>
          <w:rFonts w:eastAsia="Times New Roman"/>
          <w:color w:val="000000"/>
          <w:sz w:val="24"/>
          <w:szCs w:val="24"/>
          <w:lang w:val="en-US"/>
        </w:rPr>
        <w:t xml:space="preserve"> </w:t>
      </w:r>
    </w:p>
    <w:p w:rsidR="00AB2D04" w:rsidRPr="007C754C" w:rsidRDefault="00AB2D04" w:rsidP="00AB2D04">
      <w:pPr>
        <w:numPr>
          <w:ilvl w:val="0"/>
          <w:numId w:val="1"/>
        </w:numPr>
        <w:spacing w:after="0" w:line="240" w:lineRule="auto"/>
        <w:rPr>
          <w:rFonts w:eastAsia="Times New Roman"/>
          <w:color w:val="000000"/>
          <w:sz w:val="24"/>
          <w:szCs w:val="24"/>
          <w:lang w:val="en-US"/>
        </w:rPr>
      </w:pPr>
      <w:r w:rsidRPr="007C754C">
        <w:rPr>
          <w:rFonts w:eastAsia="Times New Roman"/>
          <w:color w:val="000000"/>
          <w:sz w:val="24"/>
          <w:szCs w:val="24"/>
          <w:lang w:val="en-US"/>
        </w:rPr>
        <w:t xml:space="preserve">Inadequate </w:t>
      </w:r>
      <w:r w:rsidR="00E43176">
        <w:rPr>
          <w:rFonts w:eastAsia="Times New Roman"/>
          <w:color w:val="000000"/>
          <w:sz w:val="24"/>
          <w:szCs w:val="24"/>
          <w:lang w:val="en-US"/>
        </w:rPr>
        <w:t xml:space="preserve">diocesan </w:t>
      </w:r>
      <w:r w:rsidRPr="007C754C">
        <w:rPr>
          <w:rFonts w:eastAsia="Times New Roman"/>
          <w:color w:val="000000"/>
          <w:sz w:val="24"/>
          <w:szCs w:val="24"/>
          <w:lang w:val="en-US"/>
        </w:rPr>
        <w:t>pastoral planning</w:t>
      </w:r>
      <w:r w:rsidR="003E1284">
        <w:rPr>
          <w:rFonts w:eastAsia="Times New Roman"/>
          <w:color w:val="000000"/>
          <w:sz w:val="24"/>
          <w:szCs w:val="24"/>
          <w:lang w:val="en-US"/>
        </w:rPr>
        <w:t xml:space="preserve"> and </w:t>
      </w:r>
      <w:r w:rsidR="00722E5D">
        <w:rPr>
          <w:rFonts w:eastAsia="Times New Roman"/>
          <w:color w:val="000000"/>
          <w:sz w:val="24"/>
          <w:szCs w:val="24"/>
          <w:lang w:val="en-US"/>
        </w:rPr>
        <w:t>lack of accurate and up-to-date reporting on the state and needs of the diocese</w:t>
      </w:r>
      <w:r w:rsidR="000670BC">
        <w:rPr>
          <w:rFonts w:eastAsia="Times New Roman"/>
          <w:color w:val="000000"/>
          <w:sz w:val="24"/>
          <w:szCs w:val="24"/>
          <w:lang w:val="en-US"/>
        </w:rPr>
        <w:t xml:space="preserve">. This </w:t>
      </w:r>
      <w:r w:rsidRPr="007C754C">
        <w:rPr>
          <w:rFonts w:eastAsia="Times New Roman"/>
          <w:color w:val="000000"/>
          <w:sz w:val="24"/>
          <w:szCs w:val="24"/>
          <w:lang w:val="en-US"/>
        </w:rPr>
        <w:t>inevitably lead</w:t>
      </w:r>
      <w:r w:rsidR="000670BC">
        <w:rPr>
          <w:rFonts w:eastAsia="Times New Roman"/>
          <w:color w:val="000000"/>
          <w:sz w:val="24"/>
          <w:szCs w:val="24"/>
          <w:lang w:val="en-US"/>
        </w:rPr>
        <w:t>s</w:t>
      </w:r>
      <w:r w:rsidRPr="007C754C">
        <w:rPr>
          <w:rFonts w:eastAsia="Times New Roman"/>
          <w:color w:val="000000"/>
          <w:sz w:val="24"/>
          <w:szCs w:val="24"/>
          <w:lang w:val="en-US"/>
        </w:rPr>
        <w:t xml:space="preserve"> to time-consuming reviews and delay in selecting a replacement suited to the needs</w:t>
      </w:r>
      <w:r w:rsidR="00722E5D">
        <w:rPr>
          <w:rFonts w:eastAsia="Times New Roman"/>
          <w:color w:val="000000"/>
          <w:sz w:val="24"/>
          <w:szCs w:val="24"/>
          <w:lang w:val="en-US"/>
        </w:rPr>
        <w:t>.</w:t>
      </w:r>
      <w:r w:rsidRPr="007C754C">
        <w:rPr>
          <w:rFonts w:eastAsia="Times New Roman"/>
          <w:color w:val="000000"/>
          <w:sz w:val="24"/>
          <w:szCs w:val="24"/>
          <w:lang w:val="en-US"/>
        </w:rPr>
        <w:t xml:space="preserve">  </w:t>
      </w:r>
    </w:p>
    <w:p w:rsidR="00AB2D04" w:rsidRPr="007C754C" w:rsidRDefault="00AB2D04" w:rsidP="00AB2D04">
      <w:pPr>
        <w:numPr>
          <w:ilvl w:val="0"/>
          <w:numId w:val="1"/>
        </w:numPr>
        <w:spacing w:after="0" w:line="240" w:lineRule="auto"/>
        <w:rPr>
          <w:rFonts w:eastAsia="Times New Roman"/>
          <w:color w:val="000000"/>
          <w:sz w:val="24"/>
          <w:szCs w:val="24"/>
          <w:lang w:val="en-US"/>
        </w:rPr>
      </w:pPr>
      <w:r w:rsidRPr="007C754C">
        <w:rPr>
          <w:rFonts w:eastAsia="Times New Roman"/>
          <w:color w:val="000000"/>
          <w:sz w:val="24"/>
          <w:szCs w:val="24"/>
          <w:lang w:val="en-US"/>
        </w:rPr>
        <w:t>Offers of Episcopal appointment being declined</w:t>
      </w:r>
      <w:r w:rsidR="00D01E38">
        <w:rPr>
          <w:rFonts w:eastAsia="Times New Roman"/>
          <w:color w:val="000000"/>
          <w:sz w:val="24"/>
          <w:szCs w:val="24"/>
          <w:lang w:val="en-US"/>
        </w:rPr>
        <w:t xml:space="preserve">, especially </w:t>
      </w:r>
      <w:r w:rsidRPr="007C754C">
        <w:rPr>
          <w:rFonts w:eastAsia="Times New Roman"/>
          <w:color w:val="000000"/>
          <w:sz w:val="24"/>
          <w:szCs w:val="24"/>
          <w:lang w:val="en-US"/>
        </w:rPr>
        <w:t>given the current damaged reputation of the Australian hierarchy</w:t>
      </w:r>
      <w:r w:rsidR="00D01E38">
        <w:rPr>
          <w:rFonts w:eastAsia="Times New Roman"/>
          <w:color w:val="000000"/>
          <w:sz w:val="24"/>
          <w:szCs w:val="24"/>
          <w:lang w:val="en-US"/>
        </w:rPr>
        <w:t xml:space="preserve">. </w:t>
      </w:r>
      <w:r w:rsidR="00475A2D">
        <w:rPr>
          <w:rFonts w:eastAsia="Times New Roman"/>
          <w:color w:val="000000"/>
          <w:sz w:val="24"/>
          <w:szCs w:val="24"/>
          <w:lang w:val="en-US"/>
        </w:rPr>
        <w:t xml:space="preserve">In February 2016, Cardinal </w:t>
      </w:r>
      <w:proofErr w:type="spellStart"/>
      <w:r w:rsidR="00475A2D">
        <w:rPr>
          <w:rFonts w:eastAsia="Times New Roman"/>
          <w:color w:val="000000"/>
          <w:sz w:val="24"/>
          <w:szCs w:val="24"/>
          <w:lang w:val="en-US"/>
        </w:rPr>
        <w:t>Ouellet</w:t>
      </w:r>
      <w:proofErr w:type="spellEnd"/>
      <w:r w:rsidR="00475A2D">
        <w:rPr>
          <w:rFonts w:eastAsia="Times New Roman"/>
          <w:color w:val="000000"/>
          <w:sz w:val="24"/>
          <w:szCs w:val="24"/>
          <w:lang w:val="en-US"/>
        </w:rPr>
        <w:t>, Prefect of the Congregation for Bishops, confirmed that it was no longer ‘exceptional’ for priests to turn down an appointment (</w:t>
      </w:r>
      <w:r w:rsidR="00475A2D" w:rsidRPr="00475A2D">
        <w:rPr>
          <w:rFonts w:eastAsia="Times New Roman"/>
          <w:i/>
          <w:color w:val="000000"/>
          <w:sz w:val="24"/>
          <w:szCs w:val="24"/>
          <w:lang w:val="en-US"/>
        </w:rPr>
        <w:t>The Swag</w:t>
      </w:r>
      <w:r w:rsidR="00475A2D">
        <w:rPr>
          <w:rFonts w:eastAsia="Times New Roman"/>
          <w:color w:val="000000"/>
          <w:sz w:val="24"/>
          <w:szCs w:val="24"/>
          <w:lang w:val="en-US"/>
        </w:rPr>
        <w:t xml:space="preserve">, Autumn 2016, p. 40). </w:t>
      </w:r>
      <w:r w:rsidRPr="007C754C">
        <w:rPr>
          <w:rFonts w:eastAsia="Times New Roman"/>
          <w:color w:val="000000"/>
          <w:sz w:val="24"/>
          <w:szCs w:val="24"/>
          <w:lang w:val="en-US"/>
        </w:rPr>
        <w:t xml:space="preserve">  </w:t>
      </w:r>
    </w:p>
    <w:p w:rsidR="009E4234" w:rsidRDefault="009E4234" w:rsidP="000D7A36">
      <w:pPr>
        <w:pStyle w:val="NormalWeb"/>
        <w:rPr>
          <w:rFonts w:asciiTheme="minorHAnsi" w:hAnsiTheme="minorHAnsi"/>
          <w:b/>
        </w:rPr>
      </w:pPr>
    </w:p>
    <w:p w:rsidR="000D7A36" w:rsidRPr="007C754C" w:rsidRDefault="000D7A36" w:rsidP="000D7A36">
      <w:pPr>
        <w:pStyle w:val="NormalWeb"/>
        <w:rPr>
          <w:rFonts w:asciiTheme="minorHAnsi" w:hAnsiTheme="minorHAnsi"/>
          <w:b/>
        </w:rPr>
      </w:pPr>
      <w:r w:rsidRPr="007C754C">
        <w:rPr>
          <w:rFonts w:asciiTheme="minorHAnsi" w:hAnsiTheme="minorHAnsi"/>
          <w:b/>
        </w:rPr>
        <w:t>Improving the selection process</w:t>
      </w:r>
    </w:p>
    <w:p w:rsidR="000D7A36" w:rsidRPr="007C754C" w:rsidRDefault="000D7A36" w:rsidP="000D7A36">
      <w:pPr>
        <w:pStyle w:val="NormalWeb"/>
        <w:rPr>
          <w:rFonts w:asciiTheme="minorHAnsi" w:hAnsiTheme="minorHAnsi"/>
        </w:rPr>
      </w:pPr>
    </w:p>
    <w:p w:rsidR="000D7A36" w:rsidRPr="007C754C" w:rsidRDefault="006C5FE8" w:rsidP="000D7A36">
      <w:pPr>
        <w:shd w:val="clear" w:color="auto" w:fill="FFFFFF"/>
        <w:spacing w:after="0" w:line="240" w:lineRule="auto"/>
        <w:textAlignment w:val="baseline"/>
        <w:rPr>
          <w:rFonts w:eastAsia="Times New Roman" w:cs="Arial"/>
          <w:color w:val="000000"/>
          <w:sz w:val="24"/>
          <w:szCs w:val="24"/>
          <w:lang w:eastAsia="en-AU"/>
        </w:rPr>
      </w:pPr>
      <w:r>
        <w:rPr>
          <w:rFonts w:eastAsia="Times New Roman"/>
          <w:color w:val="000000"/>
          <w:sz w:val="24"/>
          <w:szCs w:val="24"/>
          <w:lang w:val="en-US"/>
        </w:rPr>
        <w:t>A</w:t>
      </w:r>
      <w:r w:rsidR="00E43176">
        <w:rPr>
          <w:rFonts w:eastAsia="Times New Roman"/>
          <w:color w:val="000000"/>
          <w:sz w:val="24"/>
          <w:szCs w:val="24"/>
          <w:lang w:val="en-US"/>
        </w:rPr>
        <w:t xml:space="preserve"> key item for</w:t>
      </w:r>
      <w:r w:rsidR="000D7A36">
        <w:rPr>
          <w:rFonts w:eastAsia="Times New Roman"/>
          <w:color w:val="000000"/>
          <w:sz w:val="24"/>
          <w:szCs w:val="24"/>
          <w:lang w:val="en-US"/>
        </w:rPr>
        <w:t xml:space="preserve"> </w:t>
      </w:r>
      <w:r w:rsidR="009E4234">
        <w:rPr>
          <w:rFonts w:eastAsia="Times New Roman"/>
          <w:color w:val="000000"/>
          <w:sz w:val="24"/>
          <w:szCs w:val="24"/>
          <w:lang w:val="en-US"/>
        </w:rPr>
        <w:t xml:space="preserve">improving </w:t>
      </w:r>
      <w:r w:rsidR="000D7A36">
        <w:rPr>
          <w:rFonts w:eastAsia="Times New Roman"/>
          <w:color w:val="000000"/>
          <w:sz w:val="24"/>
          <w:szCs w:val="24"/>
          <w:lang w:val="en-US"/>
        </w:rPr>
        <w:t xml:space="preserve">the selection process </w:t>
      </w:r>
      <w:r w:rsidR="00722E5D">
        <w:rPr>
          <w:rFonts w:eastAsia="Times New Roman"/>
          <w:color w:val="000000"/>
          <w:sz w:val="24"/>
          <w:szCs w:val="24"/>
          <w:lang w:val="en-US"/>
        </w:rPr>
        <w:t xml:space="preserve">must be the identification of those </w:t>
      </w:r>
      <w:r w:rsidR="000D7A36" w:rsidRPr="007C754C">
        <w:rPr>
          <w:rFonts w:eastAsia="Times New Roman"/>
          <w:color w:val="000000"/>
          <w:sz w:val="24"/>
          <w:szCs w:val="24"/>
          <w:lang w:val="en-US"/>
        </w:rPr>
        <w:t>characteristics needed for bishops today</w:t>
      </w:r>
      <w:r w:rsidR="000D7A36">
        <w:rPr>
          <w:rFonts w:eastAsia="Times New Roman"/>
          <w:color w:val="000000"/>
          <w:sz w:val="24"/>
          <w:szCs w:val="24"/>
          <w:lang w:val="en-US"/>
        </w:rPr>
        <w:t xml:space="preserve">. </w:t>
      </w:r>
      <w:r>
        <w:rPr>
          <w:rFonts w:eastAsia="Times New Roman"/>
          <w:color w:val="000000"/>
          <w:sz w:val="24"/>
          <w:szCs w:val="24"/>
          <w:lang w:val="en-US"/>
        </w:rPr>
        <w:t xml:space="preserve">Pope Francis has </w:t>
      </w:r>
      <w:r w:rsidR="00722E5D">
        <w:rPr>
          <w:rFonts w:eastAsia="Times New Roman"/>
          <w:color w:val="000000"/>
          <w:sz w:val="24"/>
          <w:szCs w:val="24"/>
          <w:lang w:val="en-US"/>
        </w:rPr>
        <w:t xml:space="preserve">already </w:t>
      </w:r>
      <w:r>
        <w:rPr>
          <w:rFonts w:eastAsia="Times New Roman"/>
          <w:color w:val="000000"/>
          <w:sz w:val="24"/>
          <w:szCs w:val="24"/>
          <w:lang w:val="en-US"/>
        </w:rPr>
        <w:t>outline</w:t>
      </w:r>
      <w:r w:rsidR="009E4234">
        <w:rPr>
          <w:rFonts w:eastAsia="Times New Roman"/>
          <w:color w:val="000000"/>
          <w:sz w:val="24"/>
          <w:szCs w:val="24"/>
          <w:lang w:val="en-US"/>
        </w:rPr>
        <w:t>d</w:t>
      </w:r>
      <w:r>
        <w:rPr>
          <w:rFonts w:eastAsia="Times New Roman"/>
          <w:color w:val="000000"/>
          <w:sz w:val="24"/>
          <w:szCs w:val="24"/>
          <w:lang w:val="en-US"/>
        </w:rPr>
        <w:t xml:space="preserve"> what he has in mind and the </w:t>
      </w:r>
      <w:r w:rsidR="000D7A36">
        <w:rPr>
          <w:rFonts w:eastAsia="Times New Roman"/>
          <w:color w:val="000000"/>
          <w:sz w:val="24"/>
          <w:szCs w:val="24"/>
          <w:lang w:val="en-US"/>
        </w:rPr>
        <w:t xml:space="preserve">Australian lists, already prepared, will need to </w:t>
      </w:r>
      <w:r w:rsidR="000D7A36" w:rsidRPr="007C754C">
        <w:rPr>
          <w:rFonts w:eastAsia="Times New Roman"/>
          <w:color w:val="000000"/>
          <w:sz w:val="24"/>
          <w:szCs w:val="24"/>
          <w:lang w:val="en-US"/>
        </w:rPr>
        <w:t>be reviewed to ensure they are aligned</w:t>
      </w:r>
      <w:r>
        <w:rPr>
          <w:rFonts w:eastAsia="Times New Roman"/>
          <w:color w:val="000000"/>
          <w:sz w:val="24"/>
          <w:szCs w:val="24"/>
          <w:lang w:val="en-US"/>
        </w:rPr>
        <w:t>. Better long</w:t>
      </w:r>
      <w:r w:rsidR="000D7A36" w:rsidRPr="007C754C">
        <w:rPr>
          <w:rFonts w:eastAsia="Times New Roman"/>
          <w:color w:val="000000"/>
          <w:sz w:val="24"/>
          <w:szCs w:val="24"/>
          <w:lang w:val="en-US"/>
        </w:rPr>
        <w:t xml:space="preserve"> term planning would also suggest that priests with the desired characteristics be identified early, afforded </w:t>
      </w:r>
      <w:r w:rsidR="000D7A36">
        <w:rPr>
          <w:rFonts w:eastAsia="Times New Roman"/>
          <w:color w:val="000000"/>
          <w:sz w:val="24"/>
          <w:szCs w:val="24"/>
          <w:lang w:val="en-US"/>
        </w:rPr>
        <w:t xml:space="preserve">suitable </w:t>
      </w:r>
      <w:r w:rsidR="000D7A36" w:rsidRPr="007C754C">
        <w:rPr>
          <w:rFonts w:eastAsia="Times New Roman"/>
          <w:color w:val="000000"/>
          <w:sz w:val="24"/>
          <w:szCs w:val="24"/>
          <w:lang w:val="en-US"/>
        </w:rPr>
        <w:t>post-graduate education, and given quality mentored pastoral experience.</w:t>
      </w:r>
    </w:p>
    <w:p w:rsidR="000D7A36" w:rsidRPr="007C754C" w:rsidRDefault="000D7A36" w:rsidP="000D7A36">
      <w:pPr>
        <w:spacing w:after="0" w:line="240" w:lineRule="auto"/>
        <w:rPr>
          <w:rFonts w:eastAsia="Times New Roman"/>
          <w:color w:val="000000"/>
          <w:sz w:val="24"/>
          <w:szCs w:val="24"/>
          <w:lang w:val="en-US"/>
        </w:rPr>
      </w:pPr>
    </w:p>
    <w:p w:rsidR="000D7A36" w:rsidRDefault="009E4234" w:rsidP="000D7A36">
      <w:pPr>
        <w:spacing w:after="0" w:line="240" w:lineRule="auto"/>
        <w:rPr>
          <w:rFonts w:eastAsia="Times New Roman"/>
          <w:color w:val="000000"/>
          <w:sz w:val="24"/>
          <w:szCs w:val="24"/>
          <w:lang w:val="en-US"/>
        </w:rPr>
      </w:pPr>
      <w:r>
        <w:rPr>
          <w:rFonts w:eastAsia="Times New Roman"/>
          <w:color w:val="000000"/>
          <w:sz w:val="24"/>
          <w:szCs w:val="24"/>
          <w:lang w:val="en-US"/>
        </w:rPr>
        <w:t>Far b</w:t>
      </w:r>
      <w:r w:rsidR="000D7A36" w:rsidRPr="007C754C">
        <w:rPr>
          <w:rFonts w:eastAsia="Times New Roman"/>
          <w:color w:val="000000"/>
          <w:sz w:val="24"/>
          <w:szCs w:val="24"/>
          <w:lang w:val="en-US"/>
        </w:rPr>
        <w:t>etter succession planning is</w:t>
      </w:r>
      <w:r w:rsidR="000D7A36">
        <w:rPr>
          <w:rFonts w:eastAsia="Times New Roman"/>
          <w:color w:val="000000"/>
          <w:sz w:val="24"/>
          <w:szCs w:val="24"/>
          <w:lang w:val="en-US"/>
        </w:rPr>
        <w:t xml:space="preserve"> </w:t>
      </w:r>
      <w:r>
        <w:rPr>
          <w:rFonts w:eastAsia="Times New Roman"/>
          <w:color w:val="000000"/>
          <w:sz w:val="24"/>
          <w:szCs w:val="24"/>
          <w:lang w:val="en-US"/>
        </w:rPr>
        <w:t xml:space="preserve">also </w:t>
      </w:r>
      <w:r w:rsidR="000D7A36" w:rsidRPr="007C754C">
        <w:rPr>
          <w:rFonts w:eastAsia="Times New Roman"/>
          <w:color w:val="000000"/>
          <w:sz w:val="24"/>
          <w:szCs w:val="24"/>
          <w:lang w:val="en-US"/>
        </w:rPr>
        <w:t>needed, especially where age-related resignation</w:t>
      </w:r>
      <w:r w:rsidR="00E43176">
        <w:rPr>
          <w:rFonts w:eastAsia="Times New Roman"/>
          <w:color w:val="000000"/>
          <w:sz w:val="24"/>
          <w:szCs w:val="24"/>
          <w:lang w:val="en-US"/>
        </w:rPr>
        <w:t>s</w:t>
      </w:r>
      <w:r w:rsidR="00B848A8">
        <w:rPr>
          <w:rFonts w:eastAsia="Times New Roman"/>
          <w:color w:val="000000"/>
          <w:sz w:val="24"/>
          <w:szCs w:val="24"/>
          <w:lang w:val="en-US"/>
        </w:rPr>
        <w:t xml:space="preserve"> can be</w:t>
      </w:r>
      <w:r w:rsidR="000D7A36" w:rsidRPr="007C754C">
        <w:rPr>
          <w:rFonts w:eastAsia="Times New Roman"/>
          <w:color w:val="000000"/>
          <w:sz w:val="24"/>
          <w:szCs w:val="24"/>
          <w:lang w:val="en-US"/>
        </w:rPr>
        <w:t xml:space="preserve"> anticipated.  </w:t>
      </w:r>
      <w:r>
        <w:rPr>
          <w:rFonts w:eastAsia="Times New Roman"/>
          <w:color w:val="000000"/>
          <w:sz w:val="24"/>
          <w:szCs w:val="24"/>
          <w:lang w:val="en-US"/>
        </w:rPr>
        <w:t xml:space="preserve">This will demand </w:t>
      </w:r>
      <w:r w:rsidR="006C5FE8">
        <w:rPr>
          <w:rFonts w:eastAsia="Times New Roman"/>
          <w:color w:val="000000"/>
          <w:sz w:val="24"/>
          <w:szCs w:val="24"/>
          <w:lang w:val="en-US"/>
        </w:rPr>
        <w:t xml:space="preserve">regular </w:t>
      </w:r>
      <w:r w:rsidR="000D7A36" w:rsidRPr="007C754C">
        <w:rPr>
          <w:rFonts w:eastAsia="Times New Roman"/>
          <w:color w:val="000000"/>
          <w:sz w:val="24"/>
          <w:szCs w:val="24"/>
          <w:lang w:val="en-US"/>
        </w:rPr>
        <w:t xml:space="preserve">reporting on </w:t>
      </w:r>
      <w:r w:rsidR="006C5FE8">
        <w:rPr>
          <w:rFonts w:eastAsia="Times New Roman"/>
          <w:color w:val="000000"/>
          <w:sz w:val="24"/>
          <w:szCs w:val="24"/>
          <w:lang w:val="en-US"/>
        </w:rPr>
        <w:t xml:space="preserve">the </w:t>
      </w:r>
      <w:r w:rsidR="00AC234F">
        <w:rPr>
          <w:rFonts w:eastAsia="Times New Roman"/>
          <w:color w:val="000000"/>
          <w:sz w:val="24"/>
          <w:szCs w:val="24"/>
          <w:lang w:val="en-US"/>
        </w:rPr>
        <w:t xml:space="preserve">current state of the various ministries and needs of </w:t>
      </w:r>
      <w:r w:rsidR="006C5FE8">
        <w:rPr>
          <w:rFonts w:eastAsia="Times New Roman"/>
          <w:color w:val="000000"/>
          <w:sz w:val="24"/>
          <w:szCs w:val="24"/>
          <w:lang w:val="en-US"/>
        </w:rPr>
        <w:t>each</w:t>
      </w:r>
      <w:r w:rsidR="000D7A36" w:rsidRPr="007C754C">
        <w:rPr>
          <w:rFonts w:eastAsia="Times New Roman"/>
          <w:color w:val="000000"/>
          <w:sz w:val="24"/>
          <w:szCs w:val="24"/>
          <w:lang w:val="en-US"/>
        </w:rPr>
        <w:t xml:space="preserve"> dioces</w:t>
      </w:r>
      <w:r w:rsidR="006C5FE8">
        <w:rPr>
          <w:rFonts w:eastAsia="Times New Roman"/>
          <w:color w:val="000000"/>
          <w:sz w:val="24"/>
          <w:szCs w:val="24"/>
          <w:lang w:val="en-US"/>
        </w:rPr>
        <w:t>e</w:t>
      </w:r>
      <w:r w:rsidR="000D7A36" w:rsidRPr="007C754C">
        <w:rPr>
          <w:rFonts w:eastAsia="Times New Roman"/>
          <w:color w:val="000000"/>
          <w:sz w:val="24"/>
          <w:szCs w:val="24"/>
          <w:lang w:val="en-US"/>
        </w:rPr>
        <w:t>, regularly updated, full</w:t>
      </w:r>
      <w:r w:rsidR="000D7A36">
        <w:rPr>
          <w:rFonts w:eastAsia="Times New Roman"/>
          <w:color w:val="000000"/>
          <w:sz w:val="24"/>
          <w:szCs w:val="24"/>
          <w:lang w:val="en-US"/>
        </w:rPr>
        <w:t>y</w:t>
      </w:r>
      <w:r w:rsidR="000D7A36" w:rsidRPr="007C754C">
        <w:rPr>
          <w:rFonts w:eastAsia="Times New Roman"/>
          <w:color w:val="000000"/>
          <w:sz w:val="24"/>
          <w:szCs w:val="24"/>
          <w:lang w:val="en-US"/>
        </w:rPr>
        <w:t xml:space="preserve"> transparen</w:t>
      </w:r>
      <w:r w:rsidR="000D7A36">
        <w:rPr>
          <w:rFonts w:eastAsia="Times New Roman"/>
          <w:color w:val="000000"/>
          <w:sz w:val="24"/>
          <w:szCs w:val="24"/>
          <w:lang w:val="en-US"/>
        </w:rPr>
        <w:t>t</w:t>
      </w:r>
      <w:r w:rsidR="00AC234F">
        <w:rPr>
          <w:rFonts w:eastAsia="Times New Roman"/>
          <w:color w:val="000000"/>
          <w:sz w:val="24"/>
          <w:szCs w:val="24"/>
          <w:lang w:val="en-US"/>
        </w:rPr>
        <w:t xml:space="preserve"> and</w:t>
      </w:r>
      <w:r>
        <w:rPr>
          <w:rFonts w:eastAsia="Times New Roman"/>
          <w:color w:val="000000"/>
          <w:sz w:val="24"/>
          <w:szCs w:val="24"/>
          <w:lang w:val="en-US"/>
        </w:rPr>
        <w:t xml:space="preserve"> </w:t>
      </w:r>
      <w:r w:rsidR="000D7A36" w:rsidRPr="007C754C">
        <w:rPr>
          <w:rFonts w:eastAsia="Times New Roman"/>
          <w:color w:val="000000"/>
          <w:sz w:val="24"/>
          <w:szCs w:val="24"/>
          <w:lang w:val="en-US"/>
        </w:rPr>
        <w:t>accountab</w:t>
      </w:r>
      <w:r w:rsidR="000D7A36">
        <w:rPr>
          <w:rFonts w:eastAsia="Times New Roman"/>
          <w:color w:val="000000"/>
          <w:sz w:val="24"/>
          <w:szCs w:val="24"/>
          <w:lang w:val="en-US"/>
        </w:rPr>
        <w:t xml:space="preserve">le, and </w:t>
      </w:r>
      <w:r>
        <w:rPr>
          <w:rFonts w:eastAsia="Times New Roman"/>
          <w:color w:val="000000"/>
          <w:sz w:val="24"/>
          <w:szCs w:val="24"/>
          <w:lang w:val="en-US"/>
        </w:rPr>
        <w:t xml:space="preserve">readily </w:t>
      </w:r>
      <w:r w:rsidR="000D7A36">
        <w:rPr>
          <w:rFonts w:eastAsia="Times New Roman"/>
          <w:color w:val="000000"/>
          <w:sz w:val="24"/>
          <w:szCs w:val="24"/>
          <w:lang w:val="en-US"/>
        </w:rPr>
        <w:t>a</w:t>
      </w:r>
      <w:r w:rsidR="000D7A36" w:rsidRPr="007C754C">
        <w:rPr>
          <w:rFonts w:eastAsia="Times New Roman"/>
          <w:color w:val="000000"/>
          <w:sz w:val="24"/>
          <w:szCs w:val="24"/>
          <w:lang w:val="en-US"/>
        </w:rPr>
        <w:t>vailable</w:t>
      </w:r>
      <w:r w:rsidR="000D7A36">
        <w:rPr>
          <w:rFonts w:eastAsia="Times New Roman"/>
          <w:color w:val="000000"/>
          <w:sz w:val="24"/>
          <w:szCs w:val="24"/>
          <w:lang w:val="en-US"/>
        </w:rPr>
        <w:t xml:space="preserve"> </w:t>
      </w:r>
      <w:r w:rsidR="000D7A36" w:rsidRPr="007C754C">
        <w:rPr>
          <w:rFonts w:eastAsia="Times New Roman"/>
          <w:color w:val="000000"/>
          <w:sz w:val="24"/>
          <w:szCs w:val="24"/>
          <w:lang w:val="en-US"/>
        </w:rPr>
        <w:t xml:space="preserve">to all members of the diocese, </w:t>
      </w:r>
      <w:r w:rsidR="00AC234F">
        <w:rPr>
          <w:rFonts w:eastAsia="Times New Roman"/>
          <w:color w:val="000000"/>
          <w:sz w:val="24"/>
          <w:szCs w:val="24"/>
          <w:lang w:val="en-US"/>
        </w:rPr>
        <w:t xml:space="preserve">both </w:t>
      </w:r>
      <w:r w:rsidR="000D7A36" w:rsidRPr="007C754C">
        <w:rPr>
          <w:rFonts w:eastAsia="Times New Roman"/>
          <w:color w:val="000000"/>
          <w:sz w:val="24"/>
          <w:szCs w:val="24"/>
          <w:lang w:val="en-US"/>
        </w:rPr>
        <w:t>clerical and lay</w:t>
      </w:r>
      <w:r w:rsidR="000D7A36">
        <w:rPr>
          <w:rFonts w:eastAsia="Times New Roman"/>
          <w:color w:val="000000"/>
          <w:sz w:val="24"/>
          <w:szCs w:val="24"/>
          <w:lang w:val="en-US"/>
        </w:rPr>
        <w:t xml:space="preserve">. </w:t>
      </w:r>
      <w:r>
        <w:rPr>
          <w:rFonts w:eastAsia="Times New Roman"/>
          <w:color w:val="000000"/>
          <w:sz w:val="24"/>
          <w:szCs w:val="24"/>
          <w:lang w:val="en-US"/>
        </w:rPr>
        <w:t>A</w:t>
      </w:r>
      <w:r w:rsidR="006C5FE8">
        <w:rPr>
          <w:rFonts w:eastAsia="Times New Roman"/>
          <w:color w:val="000000"/>
          <w:sz w:val="24"/>
          <w:szCs w:val="24"/>
          <w:lang w:val="en-US"/>
        </w:rPr>
        <w:t>c</w:t>
      </w:r>
      <w:r w:rsidR="000D7A36">
        <w:rPr>
          <w:rFonts w:eastAsia="Times New Roman"/>
          <w:color w:val="000000"/>
          <w:sz w:val="24"/>
          <w:szCs w:val="24"/>
          <w:lang w:val="en-US"/>
        </w:rPr>
        <w:t xml:space="preserve">tive, co-responsible and cooperative governance of </w:t>
      </w:r>
      <w:r>
        <w:rPr>
          <w:rFonts w:eastAsia="Times New Roman"/>
          <w:color w:val="000000"/>
          <w:sz w:val="24"/>
          <w:szCs w:val="24"/>
          <w:lang w:val="en-US"/>
        </w:rPr>
        <w:t xml:space="preserve">each </w:t>
      </w:r>
      <w:r w:rsidR="000D7A36">
        <w:rPr>
          <w:rFonts w:eastAsia="Times New Roman"/>
          <w:color w:val="000000"/>
          <w:sz w:val="24"/>
          <w:szCs w:val="24"/>
          <w:lang w:val="en-US"/>
        </w:rPr>
        <w:t>diocese</w:t>
      </w:r>
      <w:r w:rsidR="006C5FE8">
        <w:rPr>
          <w:rFonts w:eastAsia="Times New Roman"/>
          <w:color w:val="000000"/>
          <w:sz w:val="24"/>
          <w:szCs w:val="24"/>
          <w:lang w:val="en-US"/>
        </w:rPr>
        <w:t xml:space="preserve"> </w:t>
      </w:r>
      <w:r>
        <w:rPr>
          <w:rFonts w:eastAsia="Times New Roman"/>
          <w:color w:val="000000"/>
          <w:sz w:val="24"/>
          <w:szCs w:val="24"/>
          <w:lang w:val="en-US"/>
        </w:rPr>
        <w:t>require</w:t>
      </w:r>
      <w:r w:rsidR="00B848A8">
        <w:rPr>
          <w:rFonts w:eastAsia="Times New Roman"/>
          <w:color w:val="000000"/>
          <w:sz w:val="24"/>
          <w:szCs w:val="24"/>
          <w:lang w:val="en-US"/>
        </w:rPr>
        <w:t>s</w:t>
      </w:r>
      <w:r>
        <w:rPr>
          <w:rFonts w:eastAsia="Times New Roman"/>
          <w:color w:val="000000"/>
          <w:sz w:val="24"/>
          <w:szCs w:val="24"/>
          <w:lang w:val="en-US"/>
        </w:rPr>
        <w:t xml:space="preserve"> this, and </w:t>
      </w:r>
      <w:r w:rsidR="00AC234F">
        <w:rPr>
          <w:rFonts w:eastAsia="Times New Roman"/>
          <w:color w:val="000000"/>
          <w:sz w:val="24"/>
          <w:szCs w:val="24"/>
          <w:lang w:val="en-US"/>
        </w:rPr>
        <w:t>regular reporting</w:t>
      </w:r>
      <w:r>
        <w:rPr>
          <w:rFonts w:eastAsia="Times New Roman"/>
          <w:color w:val="000000"/>
          <w:sz w:val="24"/>
          <w:szCs w:val="24"/>
          <w:lang w:val="en-US"/>
        </w:rPr>
        <w:t xml:space="preserve"> </w:t>
      </w:r>
      <w:r w:rsidR="00B848A8">
        <w:rPr>
          <w:rFonts w:eastAsia="Times New Roman"/>
          <w:color w:val="000000"/>
          <w:sz w:val="24"/>
          <w:szCs w:val="24"/>
          <w:lang w:val="en-US"/>
        </w:rPr>
        <w:t xml:space="preserve">should </w:t>
      </w:r>
      <w:r w:rsidR="006C5FE8">
        <w:rPr>
          <w:rFonts w:eastAsia="Times New Roman"/>
          <w:color w:val="000000"/>
          <w:sz w:val="24"/>
          <w:szCs w:val="24"/>
          <w:lang w:val="en-US"/>
        </w:rPr>
        <w:t xml:space="preserve">significantly </w:t>
      </w:r>
      <w:r w:rsidR="00B848A8">
        <w:rPr>
          <w:rFonts w:eastAsia="Times New Roman"/>
          <w:color w:val="000000"/>
          <w:sz w:val="24"/>
          <w:szCs w:val="24"/>
          <w:lang w:val="en-US"/>
        </w:rPr>
        <w:t xml:space="preserve">facilitate and </w:t>
      </w:r>
      <w:r w:rsidR="006C5FE8">
        <w:rPr>
          <w:rFonts w:eastAsia="Times New Roman"/>
          <w:color w:val="000000"/>
          <w:sz w:val="24"/>
          <w:szCs w:val="24"/>
          <w:lang w:val="en-US"/>
        </w:rPr>
        <w:t xml:space="preserve">determine </w:t>
      </w:r>
      <w:r w:rsidR="000D7A36">
        <w:rPr>
          <w:rFonts w:eastAsia="Times New Roman"/>
          <w:color w:val="000000"/>
          <w:sz w:val="24"/>
          <w:szCs w:val="24"/>
          <w:lang w:val="en-US"/>
        </w:rPr>
        <w:t>which candidates are put forward for Episcopal office.</w:t>
      </w:r>
    </w:p>
    <w:p w:rsidR="000D7A36" w:rsidRDefault="000D7A36" w:rsidP="000D7A36">
      <w:pPr>
        <w:spacing w:after="0" w:line="240" w:lineRule="auto"/>
        <w:rPr>
          <w:rFonts w:eastAsia="Times New Roman"/>
          <w:color w:val="000000"/>
          <w:sz w:val="24"/>
          <w:szCs w:val="24"/>
          <w:lang w:val="en-US"/>
        </w:rPr>
      </w:pPr>
    </w:p>
    <w:p w:rsidR="000D7A36" w:rsidRPr="007C754C" w:rsidRDefault="00AC234F" w:rsidP="000D7A36">
      <w:pPr>
        <w:spacing w:after="0" w:line="240" w:lineRule="auto"/>
        <w:rPr>
          <w:rFonts w:eastAsia="Times New Roman" w:cs="Arial"/>
          <w:color w:val="0A1E25"/>
          <w:sz w:val="24"/>
          <w:szCs w:val="24"/>
          <w:lang w:val="en-US"/>
        </w:rPr>
      </w:pPr>
      <w:r>
        <w:rPr>
          <w:rFonts w:eastAsia="Times New Roman"/>
          <w:color w:val="000000"/>
          <w:sz w:val="24"/>
          <w:szCs w:val="24"/>
          <w:lang w:val="en-US"/>
        </w:rPr>
        <w:t>An</w:t>
      </w:r>
      <w:r w:rsidR="006C5FE8">
        <w:rPr>
          <w:rFonts w:eastAsia="Times New Roman"/>
          <w:color w:val="000000"/>
          <w:sz w:val="24"/>
          <w:szCs w:val="24"/>
          <w:lang w:val="en-US"/>
        </w:rPr>
        <w:t>other</w:t>
      </w:r>
      <w:r w:rsidR="000D7A36">
        <w:rPr>
          <w:rFonts w:eastAsia="Times New Roman"/>
          <w:color w:val="000000"/>
          <w:sz w:val="24"/>
          <w:szCs w:val="24"/>
          <w:lang w:val="en-US"/>
        </w:rPr>
        <w:t xml:space="preserve"> </w:t>
      </w:r>
      <w:r>
        <w:rPr>
          <w:rFonts w:eastAsia="Times New Roman"/>
          <w:color w:val="000000"/>
          <w:sz w:val="24"/>
          <w:szCs w:val="24"/>
          <w:lang w:val="en-US"/>
        </w:rPr>
        <w:t xml:space="preserve">most </w:t>
      </w:r>
      <w:r w:rsidR="000D7A36">
        <w:rPr>
          <w:rFonts w:eastAsia="Times New Roman"/>
          <w:color w:val="000000"/>
          <w:sz w:val="24"/>
          <w:szCs w:val="24"/>
          <w:lang w:val="en-US"/>
        </w:rPr>
        <w:t xml:space="preserve">important consideration for </w:t>
      </w:r>
      <w:r w:rsidR="009E4234">
        <w:rPr>
          <w:rFonts w:eastAsia="Times New Roman"/>
          <w:color w:val="000000"/>
          <w:sz w:val="24"/>
          <w:szCs w:val="24"/>
          <w:lang w:val="en-US"/>
        </w:rPr>
        <w:t>the selection process</w:t>
      </w:r>
      <w:r w:rsidR="000D7A36">
        <w:rPr>
          <w:rFonts w:eastAsia="Times New Roman"/>
          <w:color w:val="000000"/>
          <w:sz w:val="24"/>
          <w:szCs w:val="24"/>
          <w:lang w:val="en-US"/>
        </w:rPr>
        <w:t xml:space="preserve"> is how to involve all the faithful of the diocese. </w:t>
      </w:r>
      <w:r w:rsidR="006C5FE8">
        <w:rPr>
          <w:rFonts w:eastAsia="Times New Roman"/>
          <w:color w:val="000000"/>
          <w:sz w:val="24"/>
          <w:szCs w:val="24"/>
          <w:lang w:val="en-US"/>
        </w:rPr>
        <w:t xml:space="preserve">This </w:t>
      </w:r>
      <w:r w:rsidR="009E4234">
        <w:rPr>
          <w:rFonts w:eastAsia="Times New Roman"/>
          <w:color w:val="000000"/>
          <w:sz w:val="24"/>
          <w:szCs w:val="24"/>
          <w:lang w:val="en-US"/>
        </w:rPr>
        <w:t xml:space="preserve">calls for </w:t>
      </w:r>
      <w:r w:rsidR="000D7A36" w:rsidRPr="007C754C">
        <w:rPr>
          <w:rFonts w:eastAsia="Times New Roman" w:cs="Arial"/>
          <w:color w:val="0A1E25"/>
          <w:sz w:val="24"/>
          <w:szCs w:val="24"/>
          <w:lang w:val="en-US"/>
        </w:rPr>
        <w:t>bold and creative thinking</w:t>
      </w:r>
      <w:r w:rsidR="000D7A36">
        <w:rPr>
          <w:rFonts w:eastAsia="Times New Roman" w:cs="Arial"/>
          <w:color w:val="0A1E25"/>
          <w:sz w:val="24"/>
          <w:szCs w:val="24"/>
          <w:lang w:val="en-US"/>
        </w:rPr>
        <w:t xml:space="preserve">, not </w:t>
      </w:r>
      <w:r w:rsidR="006C5FE8">
        <w:rPr>
          <w:rFonts w:eastAsia="Times New Roman" w:cs="Arial"/>
          <w:color w:val="0A1E25"/>
          <w:sz w:val="24"/>
          <w:szCs w:val="24"/>
          <w:lang w:val="en-US"/>
        </w:rPr>
        <w:t>just</w:t>
      </w:r>
      <w:r w:rsidR="000D7A36">
        <w:rPr>
          <w:rFonts w:eastAsia="Times New Roman" w:cs="Arial"/>
          <w:color w:val="0A1E25"/>
          <w:sz w:val="24"/>
          <w:szCs w:val="24"/>
          <w:lang w:val="en-US"/>
        </w:rPr>
        <w:t xml:space="preserve"> by the </w:t>
      </w:r>
      <w:r w:rsidR="000D7A36" w:rsidRPr="007C754C">
        <w:rPr>
          <w:rFonts w:eastAsia="Times New Roman" w:cs="Arial"/>
          <w:color w:val="0A1E25"/>
          <w:sz w:val="24"/>
          <w:szCs w:val="24"/>
          <w:lang w:val="en-US"/>
        </w:rPr>
        <w:t>pope and bishops</w:t>
      </w:r>
      <w:r w:rsidR="000D7A36">
        <w:rPr>
          <w:rFonts w:eastAsia="Times New Roman" w:cs="Arial"/>
          <w:color w:val="0A1E25"/>
          <w:sz w:val="24"/>
          <w:szCs w:val="24"/>
          <w:lang w:val="en-US"/>
        </w:rPr>
        <w:t>, but by a</w:t>
      </w:r>
      <w:r w:rsidR="000D7A36" w:rsidRPr="007C754C">
        <w:rPr>
          <w:rFonts w:eastAsia="Times New Roman" w:cs="Arial"/>
          <w:color w:val="0A1E25"/>
          <w:sz w:val="24"/>
          <w:szCs w:val="24"/>
          <w:lang w:val="en-US"/>
        </w:rPr>
        <w:t>ll sectors of God’s people</w:t>
      </w:r>
      <w:r w:rsidR="000D7A36">
        <w:rPr>
          <w:rFonts w:eastAsia="Times New Roman" w:cs="Arial"/>
          <w:color w:val="0A1E25"/>
          <w:sz w:val="24"/>
          <w:szCs w:val="24"/>
          <w:lang w:val="en-US"/>
        </w:rPr>
        <w:t xml:space="preserve">. </w:t>
      </w:r>
      <w:r w:rsidR="000D7A36" w:rsidRPr="007C754C">
        <w:rPr>
          <w:rFonts w:eastAsia="Times New Roman" w:cs="Arial"/>
          <w:color w:val="0A1E25"/>
          <w:sz w:val="24"/>
          <w:szCs w:val="24"/>
          <w:lang w:val="en-US"/>
        </w:rPr>
        <w:t xml:space="preserve">It </w:t>
      </w:r>
      <w:r w:rsidR="000D7A36">
        <w:rPr>
          <w:rFonts w:eastAsia="Times New Roman" w:cs="Arial"/>
          <w:color w:val="0A1E25"/>
          <w:sz w:val="24"/>
          <w:szCs w:val="24"/>
          <w:lang w:val="en-US"/>
        </w:rPr>
        <w:t>has to b</w:t>
      </w:r>
      <w:r w:rsidR="000D7A36" w:rsidRPr="007C754C">
        <w:rPr>
          <w:rFonts w:eastAsia="Times New Roman" w:cs="Arial"/>
          <w:color w:val="0A1E25"/>
          <w:sz w:val="24"/>
          <w:szCs w:val="24"/>
          <w:lang w:val="en-US"/>
        </w:rPr>
        <w:t xml:space="preserve">e a communal project. </w:t>
      </w:r>
    </w:p>
    <w:p w:rsidR="000D7A36" w:rsidRPr="007C754C" w:rsidRDefault="000D7A36" w:rsidP="000D7A36">
      <w:pPr>
        <w:widowControl w:val="0"/>
        <w:adjustRightInd w:val="0"/>
        <w:spacing w:before="100" w:beforeAutospacing="1" w:after="100" w:afterAutospacing="1" w:line="240" w:lineRule="auto"/>
        <w:rPr>
          <w:rFonts w:eastAsia="Times New Roman" w:cs="Arial"/>
          <w:bCs/>
          <w:color w:val="000000"/>
          <w:sz w:val="24"/>
          <w:szCs w:val="24"/>
          <w:lang w:val="en-US"/>
        </w:rPr>
      </w:pPr>
      <w:r w:rsidRPr="00AC234F">
        <w:rPr>
          <w:rFonts w:eastAsia="Times New Roman" w:cs="Arial"/>
          <w:bCs/>
          <w:color w:val="000000"/>
          <w:sz w:val="24"/>
          <w:szCs w:val="24"/>
          <w:lang w:val="en-US"/>
        </w:rPr>
        <w:t xml:space="preserve">During 2016 there will </w:t>
      </w:r>
      <w:r w:rsidR="009E4234" w:rsidRPr="00AC234F">
        <w:rPr>
          <w:rFonts w:eastAsia="Times New Roman" w:cs="Arial"/>
          <w:bCs/>
          <w:color w:val="000000"/>
          <w:sz w:val="24"/>
          <w:szCs w:val="24"/>
          <w:lang w:val="en-US"/>
        </w:rPr>
        <w:t xml:space="preserve">likely </w:t>
      </w:r>
      <w:r w:rsidRPr="00AC234F">
        <w:rPr>
          <w:rFonts w:eastAsia="Times New Roman" w:cs="Arial"/>
          <w:bCs/>
          <w:color w:val="000000"/>
          <w:sz w:val="24"/>
          <w:szCs w:val="24"/>
          <w:lang w:val="en-US"/>
        </w:rPr>
        <w:t xml:space="preserve">be </w:t>
      </w:r>
      <w:r w:rsidR="009E4234" w:rsidRPr="00AC234F">
        <w:rPr>
          <w:rFonts w:eastAsia="Times New Roman" w:cs="Arial"/>
          <w:bCs/>
          <w:color w:val="000000"/>
          <w:sz w:val="24"/>
          <w:szCs w:val="24"/>
          <w:lang w:val="en-US"/>
        </w:rPr>
        <w:t>1</w:t>
      </w:r>
      <w:r w:rsidRPr="00AC234F">
        <w:rPr>
          <w:rFonts w:eastAsia="Times New Roman" w:cs="Arial"/>
          <w:bCs/>
          <w:color w:val="000000"/>
          <w:sz w:val="24"/>
          <w:szCs w:val="24"/>
          <w:lang w:val="en-US"/>
        </w:rPr>
        <w:t>2 opportunities for Australian Catholics to participate in the selection of their local bishop</w:t>
      </w:r>
      <w:r w:rsidR="00E43176" w:rsidRPr="00AC234F">
        <w:rPr>
          <w:rFonts w:eastAsia="Times New Roman" w:cs="Arial"/>
          <w:bCs/>
          <w:color w:val="000000"/>
          <w:sz w:val="24"/>
          <w:szCs w:val="24"/>
          <w:lang w:val="en-US"/>
        </w:rPr>
        <w:t>s</w:t>
      </w:r>
      <w:r w:rsidR="009E4234" w:rsidRPr="00AC234F">
        <w:rPr>
          <w:rFonts w:eastAsia="Times New Roman" w:cs="Arial"/>
          <w:bCs/>
          <w:color w:val="000000"/>
          <w:sz w:val="24"/>
          <w:szCs w:val="24"/>
          <w:lang w:val="en-US"/>
        </w:rPr>
        <w:t xml:space="preserve">, </w:t>
      </w:r>
      <w:r w:rsidRPr="00AC234F">
        <w:rPr>
          <w:rFonts w:eastAsia="Times New Roman" w:cs="Arial"/>
          <w:bCs/>
          <w:color w:val="000000"/>
          <w:sz w:val="24"/>
          <w:szCs w:val="24"/>
          <w:lang w:val="en-US"/>
        </w:rPr>
        <w:t>to exercise their right and duty to speak out</w:t>
      </w:r>
      <w:r w:rsidR="009F7EBF" w:rsidRPr="00AC234F">
        <w:rPr>
          <w:rFonts w:eastAsia="Times New Roman" w:cs="Arial"/>
          <w:bCs/>
          <w:color w:val="000000"/>
          <w:sz w:val="24"/>
          <w:szCs w:val="24"/>
          <w:lang w:val="en-US"/>
        </w:rPr>
        <w:t>,</w:t>
      </w:r>
      <w:r w:rsidR="009E4234" w:rsidRPr="00AC234F">
        <w:rPr>
          <w:rFonts w:eastAsia="Times New Roman" w:cs="Arial"/>
          <w:bCs/>
          <w:color w:val="000000"/>
          <w:sz w:val="24"/>
          <w:szCs w:val="24"/>
          <w:lang w:val="en-US"/>
        </w:rPr>
        <w:t xml:space="preserve"> and </w:t>
      </w:r>
      <w:r w:rsidR="009F7EBF" w:rsidRPr="00AC234F">
        <w:rPr>
          <w:rFonts w:eastAsia="Times New Roman" w:cs="Arial"/>
          <w:bCs/>
          <w:color w:val="000000"/>
          <w:sz w:val="24"/>
          <w:szCs w:val="24"/>
          <w:lang w:val="en-US"/>
        </w:rPr>
        <w:t xml:space="preserve">to </w:t>
      </w:r>
      <w:r w:rsidR="009E4234" w:rsidRPr="00AC234F">
        <w:rPr>
          <w:rFonts w:eastAsia="Times New Roman" w:cs="Arial"/>
          <w:bCs/>
          <w:color w:val="000000"/>
          <w:sz w:val="24"/>
          <w:szCs w:val="24"/>
          <w:lang w:val="en-US"/>
        </w:rPr>
        <w:t xml:space="preserve">take a co-responsible role in the governance of their </w:t>
      </w:r>
      <w:r w:rsidR="009F7EBF" w:rsidRPr="00AC234F">
        <w:rPr>
          <w:rFonts w:eastAsia="Times New Roman" w:cs="Arial"/>
          <w:bCs/>
          <w:color w:val="000000"/>
          <w:sz w:val="24"/>
          <w:szCs w:val="24"/>
          <w:lang w:val="en-US"/>
        </w:rPr>
        <w:t>diocese</w:t>
      </w:r>
      <w:r w:rsidR="009E4234" w:rsidRPr="00AC234F">
        <w:rPr>
          <w:rFonts w:eastAsia="Times New Roman" w:cs="Arial"/>
          <w:bCs/>
          <w:color w:val="000000"/>
          <w:sz w:val="24"/>
          <w:szCs w:val="24"/>
          <w:lang w:val="en-US"/>
        </w:rPr>
        <w:t>.</w:t>
      </w:r>
      <w:r w:rsidRPr="00AC234F">
        <w:rPr>
          <w:rFonts w:eastAsia="Times New Roman" w:cs="Arial"/>
          <w:bCs/>
          <w:color w:val="000000"/>
          <w:sz w:val="24"/>
          <w:szCs w:val="24"/>
          <w:lang w:val="en-US"/>
        </w:rPr>
        <w:t xml:space="preserve"> One can </w:t>
      </w:r>
      <w:r w:rsidR="00B848A8" w:rsidRPr="00AC234F">
        <w:rPr>
          <w:rFonts w:eastAsia="Times New Roman" w:cs="Arial"/>
          <w:bCs/>
          <w:color w:val="000000"/>
          <w:sz w:val="24"/>
          <w:szCs w:val="24"/>
          <w:lang w:val="en-US"/>
        </w:rPr>
        <w:t>only</w:t>
      </w:r>
      <w:r w:rsidRPr="00AC234F">
        <w:rPr>
          <w:rFonts w:eastAsia="Times New Roman" w:cs="Arial"/>
          <w:bCs/>
          <w:color w:val="000000"/>
          <w:sz w:val="24"/>
          <w:szCs w:val="24"/>
          <w:lang w:val="en-US"/>
        </w:rPr>
        <w:t xml:space="preserve"> hope that the</w:t>
      </w:r>
      <w:r w:rsidR="009E4234" w:rsidRPr="00AC234F">
        <w:rPr>
          <w:rFonts w:eastAsia="Times New Roman" w:cs="Arial"/>
          <w:bCs/>
          <w:color w:val="000000"/>
          <w:sz w:val="24"/>
          <w:szCs w:val="24"/>
          <w:lang w:val="en-US"/>
        </w:rPr>
        <w:t>se</w:t>
      </w:r>
      <w:r w:rsidRPr="00AC234F">
        <w:rPr>
          <w:rFonts w:eastAsia="Times New Roman" w:cs="Arial"/>
          <w:bCs/>
          <w:color w:val="000000"/>
          <w:sz w:val="24"/>
          <w:szCs w:val="24"/>
          <w:lang w:val="en-US"/>
        </w:rPr>
        <w:t xml:space="preserve"> </w:t>
      </w:r>
      <w:r w:rsidR="009F7EBF" w:rsidRPr="00AC234F">
        <w:rPr>
          <w:rFonts w:eastAsia="Times New Roman" w:cs="Arial"/>
          <w:bCs/>
          <w:color w:val="000000"/>
          <w:sz w:val="24"/>
          <w:szCs w:val="24"/>
          <w:lang w:val="en-US"/>
        </w:rPr>
        <w:t xml:space="preserve">opportunities </w:t>
      </w:r>
      <w:r w:rsidRPr="00AC234F">
        <w:rPr>
          <w:rFonts w:eastAsia="Times New Roman" w:cs="Arial"/>
          <w:bCs/>
          <w:color w:val="000000"/>
          <w:sz w:val="24"/>
          <w:szCs w:val="24"/>
          <w:lang w:val="en-US"/>
        </w:rPr>
        <w:t xml:space="preserve">will not </w:t>
      </w:r>
      <w:r w:rsidR="000670BC" w:rsidRPr="00AC234F">
        <w:rPr>
          <w:rFonts w:eastAsia="Times New Roman" w:cs="Arial"/>
          <w:bCs/>
          <w:color w:val="000000"/>
          <w:sz w:val="24"/>
          <w:szCs w:val="24"/>
          <w:lang w:val="en-US"/>
        </w:rPr>
        <w:t xml:space="preserve">be </w:t>
      </w:r>
      <w:r w:rsidR="00B848A8" w:rsidRPr="00AC234F">
        <w:rPr>
          <w:rFonts w:eastAsia="Times New Roman" w:cs="Arial"/>
          <w:bCs/>
          <w:color w:val="000000"/>
          <w:sz w:val="24"/>
          <w:szCs w:val="24"/>
          <w:lang w:val="en-US"/>
        </w:rPr>
        <w:t xml:space="preserve">allowed to </w:t>
      </w:r>
      <w:r w:rsidR="009F7EBF" w:rsidRPr="00AC234F">
        <w:rPr>
          <w:rFonts w:eastAsia="Times New Roman" w:cs="Arial"/>
          <w:bCs/>
          <w:color w:val="000000"/>
          <w:sz w:val="24"/>
          <w:szCs w:val="24"/>
          <w:lang w:val="en-US"/>
        </w:rPr>
        <w:t>slip by.</w:t>
      </w:r>
    </w:p>
    <w:p w:rsidR="000D7A36" w:rsidRPr="007C754C" w:rsidRDefault="000D7A36" w:rsidP="000D7A36">
      <w:pPr>
        <w:widowControl w:val="0"/>
        <w:adjustRightInd w:val="0"/>
        <w:spacing w:after="0" w:line="240" w:lineRule="auto"/>
        <w:rPr>
          <w:rFonts w:eastAsia="Times New Roman" w:cs="Arial"/>
          <w:bCs/>
          <w:color w:val="000000"/>
          <w:sz w:val="24"/>
          <w:szCs w:val="24"/>
          <w:lang w:val="en-US"/>
        </w:rPr>
      </w:pPr>
      <w:r w:rsidRPr="007C754C">
        <w:rPr>
          <w:rFonts w:eastAsia="Times New Roman" w:cs="Arial"/>
          <w:bCs/>
          <w:color w:val="000000"/>
          <w:sz w:val="24"/>
          <w:szCs w:val="24"/>
          <w:lang w:val="en-US"/>
        </w:rPr>
        <w:t>Peter J Wilkinson</w:t>
      </w:r>
    </w:p>
    <w:p w:rsidR="000D7A36" w:rsidRPr="007C754C" w:rsidRDefault="009F7EBF" w:rsidP="000D7A36">
      <w:pPr>
        <w:widowControl w:val="0"/>
        <w:adjustRightInd w:val="0"/>
        <w:spacing w:after="0" w:line="240" w:lineRule="auto"/>
        <w:rPr>
          <w:rFonts w:eastAsia="Times New Roman" w:cs="Arial"/>
          <w:bCs/>
          <w:color w:val="000000"/>
          <w:sz w:val="24"/>
          <w:szCs w:val="24"/>
          <w:lang w:val="en-US"/>
        </w:rPr>
      </w:pPr>
      <w:r>
        <w:rPr>
          <w:rFonts w:eastAsia="Times New Roman" w:cs="Arial"/>
          <w:bCs/>
          <w:color w:val="000000"/>
          <w:sz w:val="24"/>
          <w:szCs w:val="24"/>
          <w:lang w:val="en-US"/>
        </w:rPr>
        <w:t>3</w:t>
      </w:r>
      <w:r w:rsidR="00E43176">
        <w:rPr>
          <w:rFonts w:eastAsia="Times New Roman" w:cs="Arial"/>
          <w:bCs/>
          <w:color w:val="000000"/>
          <w:sz w:val="24"/>
          <w:szCs w:val="24"/>
          <w:lang w:val="en-US"/>
        </w:rPr>
        <w:t xml:space="preserve"> </w:t>
      </w:r>
      <w:r w:rsidR="00475A2D">
        <w:rPr>
          <w:rFonts w:eastAsia="Times New Roman" w:cs="Arial"/>
          <w:bCs/>
          <w:color w:val="000000"/>
          <w:sz w:val="24"/>
          <w:szCs w:val="24"/>
          <w:lang w:val="en-US"/>
        </w:rPr>
        <w:t>April</w:t>
      </w:r>
      <w:r w:rsidR="000D7A36" w:rsidRPr="007C754C">
        <w:rPr>
          <w:rFonts w:eastAsia="Times New Roman" w:cs="Arial"/>
          <w:bCs/>
          <w:color w:val="000000"/>
          <w:sz w:val="24"/>
          <w:szCs w:val="24"/>
          <w:lang w:val="en-US"/>
        </w:rPr>
        <w:t xml:space="preserve"> 2016      </w:t>
      </w:r>
    </w:p>
    <w:p w:rsidR="000D7A36" w:rsidRPr="007C754C" w:rsidRDefault="000D7A36" w:rsidP="000D7A36">
      <w:pPr>
        <w:widowControl w:val="0"/>
        <w:adjustRightInd w:val="0"/>
        <w:spacing w:after="0" w:line="240" w:lineRule="auto"/>
        <w:rPr>
          <w:rFonts w:eastAsia="Times New Roman" w:cs="Arial"/>
          <w:bCs/>
          <w:color w:val="000000"/>
          <w:sz w:val="24"/>
          <w:szCs w:val="24"/>
          <w:lang w:val="en-US"/>
        </w:rPr>
      </w:pPr>
    </w:p>
    <w:p w:rsidR="000D7A36" w:rsidRPr="000D7A36" w:rsidRDefault="000D7A36" w:rsidP="009E4DA6">
      <w:pPr>
        <w:spacing w:after="0" w:line="240" w:lineRule="auto"/>
        <w:rPr>
          <w:b/>
          <w:sz w:val="24"/>
          <w:szCs w:val="24"/>
        </w:rPr>
      </w:pPr>
    </w:p>
    <w:p w:rsidR="006A5378" w:rsidRPr="007C754C" w:rsidRDefault="006A5378" w:rsidP="007C754C">
      <w:pPr>
        <w:pStyle w:val="NormalWeb"/>
        <w:rPr>
          <w:rFonts w:asciiTheme="minorHAnsi" w:hAnsiTheme="minorHAnsi"/>
        </w:rPr>
      </w:pPr>
    </w:p>
    <w:sectPr w:rsidR="006A5378" w:rsidRPr="007C754C" w:rsidSect="00E329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7B58"/>
    <w:multiLevelType w:val="hybridMultilevel"/>
    <w:tmpl w:val="3F0E5E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4A461F"/>
    <w:multiLevelType w:val="hybridMultilevel"/>
    <w:tmpl w:val="A774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9A093F"/>
    <w:multiLevelType w:val="hybridMultilevel"/>
    <w:tmpl w:val="F26A8BF6"/>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6F76639B"/>
    <w:multiLevelType w:val="hybridMultilevel"/>
    <w:tmpl w:val="05F04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10B"/>
    <w:rsid w:val="00003B12"/>
    <w:rsid w:val="00006B80"/>
    <w:rsid w:val="000164CA"/>
    <w:rsid w:val="00034463"/>
    <w:rsid w:val="00034A4C"/>
    <w:rsid w:val="00036D77"/>
    <w:rsid w:val="00037E72"/>
    <w:rsid w:val="000670BC"/>
    <w:rsid w:val="00081F00"/>
    <w:rsid w:val="00085AD4"/>
    <w:rsid w:val="0009610B"/>
    <w:rsid w:val="000B0ABF"/>
    <w:rsid w:val="000C71C3"/>
    <w:rsid w:val="000D7A36"/>
    <w:rsid w:val="000E2947"/>
    <w:rsid w:val="000E7FE8"/>
    <w:rsid w:val="000F094A"/>
    <w:rsid w:val="000F0E22"/>
    <w:rsid w:val="000F4830"/>
    <w:rsid w:val="000F5A27"/>
    <w:rsid w:val="000F7752"/>
    <w:rsid w:val="001113FF"/>
    <w:rsid w:val="00112822"/>
    <w:rsid w:val="00113E41"/>
    <w:rsid w:val="00115A21"/>
    <w:rsid w:val="00125657"/>
    <w:rsid w:val="00136870"/>
    <w:rsid w:val="00140A27"/>
    <w:rsid w:val="00141F5D"/>
    <w:rsid w:val="001443B4"/>
    <w:rsid w:val="001503CE"/>
    <w:rsid w:val="00151ED4"/>
    <w:rsid w:val="00176BC5"/>
    <w:rsid w:val="001856D7"/>
    <w:rsid w:val="00192050"/>
    <w:rsid w:val="00196989"/>
    <w:rsid w:val="001A1790"/>
    <w:rsid w:val="001B0BCC"/>
    <w:rsid w:val="001B5F7C"/>
    <w:rsid w:val="001C3D6E"/>
    <w:rsid w:val="001D1E6B"/>
    <w:rsid w:val="001D559B"/>
    <w:rsid w:val="001E0DE0"/>
    <w:rsid w:val="001E3D2C"/>
    <w:rsid w:val="001F0000"/>
    <w:rsid w:val="002131CD"/>
    <w:rsid w:val="002142D6"/>
    <w:rsid w:val="00217F07"/>
    <w:rsid w:val="00220B2F"/>
    <w:rsid w:val="00225F86"/>
    <w:rsid w:val="002269A6"/>
    <w:rsid w:val="0023041E"/>
    <w:rsid w:val="002555E0"/>
    <w:rsid w:val="002914F3"/>
    <w:rsid w:val="002A6AB5"/>
    <w:rsid w:val="002A73CB"/>
    <w:rsid w:val="002A7B89"/>
    <w:rsid w:val="002B4804"/>
    <w:rsid w:val="002B7BB4"/>
    <w:rsid w:val="002E44F1"/>
    <w:rsid w:val="002E6BCC"/>
    <w:rsid w:val="002F3E58"/>
    <w:rsid w:val="002F73F7"/>
    <w:rsid w:val="003108B7"/>
    <w:rsid w:val="0033185F"/>
    <w:rsid w:val="00351F51"/>
    <w:rsid w:val="00361E0A"/>
    <w:rsid w:val="0036641D"/>
    <w:rsid w:val="003749B3"/>
    <w:rsid w:val="00377CD2"/>
    <w:rsid w:val="0038190A"/>
    <w:rsid w:val="0038467E"/>
    <w:rsid w:val="00387E71"/>
    <w:rsid w:val="0039386C"/>
    <w:rsid w:val="003950FE"/>
    <w:rsid w:val="003A3016"/>
    <w:rsid w:val="003A4CD7"/>
    <w:rsid w:val="003A65F1"/>
    <w:rsid w:val="003E1284"/>
    <w:rsid w:val="003E1C32"/>
    <w:rsid w:val="003E284D"/>
    <w:rsid w:val="003F3729"/>
    <w:rsid w:val="003F6C35"/>
    <w:rsid w:val="0040498E"/>
    <w:rsid w:val="00406034"/>
    <w:rsid w:val="00426BFB"/>
    <w:rsid w:val="00431E16"/>
    <w:rsid w:val="004361FD"/>
    <w:rsid w:val="004429B7"/>
    <w:rsid w:val="004545E6"/>
    <w:rsid w:val="004641EF"/>
    <w:rsid w:val="004643C1"/>
    <w:rsid w:val="004717DA"/>
    <w:rsid w:val="00475A2D"/>
    <w:rsid w:val="00477870"/>
    <w:rsid w:val="00486B4D"/>
    <w:rsid w:val="00490DBC"/>
    <w:rsid w:val="004A63CF"/>
    <w:rsid w:val="004A7DB0"/>
    <w:rsid w:val="004B109A"/>
    <w:rsid w:val="004B11EE"/>
    <w:rsid w:val="004B668B"/>
    <w:rsid w:val="004B76DB"/>
    <w:rsid w:val="004C6826"/>
    <w:rsid w:val="004E3626"/>
    <w:rsid w:val="004F08B0"/>
    <w:rsid w:val="004F0F09"/>
    <w:rsid w:val="004F1C93"/>
    <w:rsid w:val="004F366D"/>
    <w:rsid w:val="004F3C58"/>
    <w:rsid w:val="004F6842"/>
    <w:rsid w:val="005141A1"/>
    <w:rsid w:val="0051775F"/>
    <w:rsid w:val="00533DC6"/>
    <w:rsid w:val="00536A05"/>
    <w:rsid w:val="00536A70"/>
    <w:rsid w:val="00547317"/>
    <w:rsid w:val="0055454F"/>
    <w:rsid w:val="00564449"/>
    <w:rsid w:val="00565BC6"/>
    <w:rsid w:val="00573B8A"/>
    <w:rsid w:val="00590374"/>
    <w:rsid w:val="005A0F45"/>
    <w:rsid w:val="005B4CFF"/>
    <w:rsid w:val="005D0982"/>
    <w:rsid w:val="005D69CC"/>
    <w:rsid w:val="005E1BC6"/>
    <w:rsid w:val="005F14ED"/>
    <w:rsid w:val="005F32B5"/>
    <w:rsid w:val="00602DD6"/>
    <w:rsid w:val="0061685D"/>
    <w:rsid w:val="0062086E"/>
    <w:rsid w:val="00633516"/>
    <w:rsid w:val="00645376"/>
    <w:rsid w:val="00666F7D"/>
    <w:rsid w:val="00670811"/>
    <w:rsid w:val="006769A3"/>
    <w:rsid w:val="0068363F"/>
    <w:rsid w:val="00695EBF"/>
    <w:rsid w:val="006A0FA1"/>
    <w:rsid w:val="006A5378"/>
    <w:rsid w:val="006A5DB7"/>
    <w:rsid w:val="006C5FE8"/>
    <w:rsid w:val="006C7F62"/>
    <w:rsid w:val="006D7956"/>
    <w:rsid w:val="006F24F8"/>
    <w:rsid w:val="00703AF9"/>
    <w:rsid w:val="00704E08"/>
    <w:rsid w:val="00721128"/>
    <w:rsid w:val="00722E5D"/>
    <w:rsid w:val="007348DC"/>
    <w:rsid w:val="00744EA4"/>
    <w:rsid w:val="00750381"/>
    <w:rsid w:val="0075110A"/>
    <w:rsid w:val="007679AC"/>
    <w:rsid w:val="007838B9"/>
    <w:rsid w:val="00785BE3"/>
    <w:rsid w:val="00790CB2"/>
    <w:rsid w:val="00791327"/>
    <w:rsid w:val="0079538D"/>
    <w:rsid w:val="007A29D1"/>
    <w:rsid w:val="007B0584"/>
    <w:rsid w:val="007B5A97"/>
    <w:rsid w:val="007C5034"/>
    <w:rsid w:val="007C754C"/>
    <w:rsid w:val="00805DEF"/>
    <w:rsid w:val="00825652"/>
    <w:rsid w:val="00835297"/>
    <w:rsid w:val="00835982"/>
    <w:rsid w:val="00855975"/>
    <w:rsid w:val="00856EFA"/>
    <w:rsid w:val="0085715D"/>
    <w:rsid w:val="00860AB6"/>
    <w:rsid w:val="00862BE8"/>
    <w:rsid w:val="008752B4"/>
    <w:rsid w:val="00883677"/>
    <w:rsid w:val="0088379D"/>
    <w:rsid w:val="00884038"/>
    <w:rsid w:val="008916EF"/>
    <w:rsid w:val="00894C62"/>
    <w:rsid w:val="008A13D6"/>
    <w:rsid w:val="008A1EF3"/>
    <w:rsid w:val="008A79BC"/>
    <w:rsid w:val="008B7DC9"/>
    <w:rsid w:val="008E3991"/>
    <w:rsid w:val="008F0535"/>
    <w:rsid w:val="008F6139"/>
    <w:rsid w:val="00900C43"/>
    <w:rsid w:val="009066ED"/>
    <w:rsid w:val="00906D38"/>
    <w:rsid w:val="0091133A"/>
    <w:rsid w:val="00923E9A"/>
    <w:rsid w:val="009274F9"/>
    <w:rsid w:val="00931B5E"/>
    <w:rsid w:val="00935C1B"/>
    <w:rsid w:val="00937386"/>
    <w:rsid w:val="00955010"/>
    <w:rsid w:val="009664A3"/>
    <w:rsid w:val="00967650"/>
    <w:rsid w:val="00980EAE"/>
    <w:rsid w:val="009A1F2F"/>
    <w:rsid w:val="009A7A48"/>
    <w:rsid w:val="009B47BB"/>
    <w:rsid w:val="009C02A2"/>
    <w:rsid w:val="009C3FA7"/>
    <w:rsid w:val="009D17A2"/>
    <w:rsid w:val="009D2A7B"/>
    <w:rsid w:val="009E4234"/>
    <w:rsid w:val="009E4DA6"/>
    <w:rsid w:val="009E77D0"/>
    <w:rsid w:val="009F516D"/>
    <w:rsid w:val="009F7EBF"/>
    <w:rsid w:val="00A1115A"/>
    <w:rsid w:val="00A2124A"/>
    <w:rsid w:val="00A25BE1"/>
    <w:rsid w:val="00A5227F"/>
    <w:rsid w:val="00A57A50"/>
    <w:rsid w:val="00A62EC4"/>
    <w:rsid w:val="00A73E01"/>
    <w:rsid w:val="00A74B43"/>
    <w:rsid w:val="00A81E96"/>
    <w:rsid w:val="00A903DF"/>
    <w:rsid w:val="00A97CDA"/>
    <w:rsid w:val="00AA203A"/>
    <w:rsid w:val="00AA392F"/>
    <w:rsid w:val="00AB09B7"/>
    <w:rsid w:val="00AB2D04"/>
    <w:rsid w:val="00AC234F"/>
    <w:rsid w:val="00AC457E"/>
    <w:rsid w:val="00AC5A20"/>
    <w:rsid w:val="00AF2C2C"/>
    <w:rsid w:val="00AF3DA2"/>
    <w:rsid w:val="00AF77CD"/>
    <w:rsid w:val="00B21F12"/>
    <w:rsid w:val="00B3259D"/>
    <w:rsid w:val="00B347E3"/>
    <w:rsid w:val="00B40CAF"/>
    <w:rsid w:val="00B573D5"/>
    <w:rsid w:val="00B63511"/>
    <w:rsid w:val="00B63CEB"/>
    <w:rsid w:val="00B848A8"/>
    <w:rsid w:val="00B86097"/>
    <w:rsid w:val="00B8690E"/>
    <w:rsid w:val="00B94A29"/>
    <w:rsid w:val="00B95ABB"/>
    <w:rsid w:val="00BA7606"/>
    <w:rsid w:val="00BB0CEB"/>
    <w:rsid w:val="00BC54AB"/>
    <w:rsid w:val="00BE7364"/>
    <w:rsid w:val="00C01865"/>
    <w:rsid w:val="00C10473"/>
    <w:rsid w:val="00C36326"/>
    <w:rsid w:val="00C3681B"/>
    <w:rsid w:val="00C46FED"/>
    <w:rsid w:val="00C66730"/>
    <w:rsid w:val="00C95BF4"/>
    <w:rsid w:val="00C96F2C"/>
    <w:rsid w:val="00CB6087"/>
    <w:rsid w:val="00CC0BF2"/>
    <w:rsid w:val="00CC0DE8"/>
    <w:rsid w:val="00CC48C6"/>
    <w:rsid w:val="00CD1E4D"/>
    <w:rsid w:val="00CE3EFF"/>
    <w:rsid w:val="00CF37D5"/>
    <w:rsid w:val="00D01E38"/>
    <w:rsid w:val="00D12373"/>
    <w:rsid w:val="00D20D76"/>
    <w:rsid w:val="00D2697A"/>
    <w:rsid w:val="00D31A8B"/>
    <w:rsid w:val="00D40A02"/>
    <w:rsid w:val="00D44323"/>
    <w:rsid w:val="00D47CEF"/>
    <w:rsid w:val="00D525FF"/>
    <w:rsid w:val="00D6049D"/>
    <w:rsid w:val="00D61C80"/>
    <w:rsid w:val="00D74FA1"/>
    <w:rsid w:val="00D8515C"/>
    <w:rsid w:val="00DD3B2C"/>
    <w:rsid w:val="00DE5C35"/>
    <w:rsid w:val="00DE69DA"/>
    <w:rsid w:val="00DF0361"/>
    <w:rsid w:val="00DF12F0"/>
    <w:rsid w:val="00E07B59"/>
    <w:rsid w:val="00E1416F"/>
    <w:rsid w:val="00E329C3"/>
    <w:rsid w:val="00E34F0B"/>
    <w:rsid w:val="00E43176"/>
    <w:rsid w:val="00E474E7"/>
    <w:rsid w:val="00E479CA"/>
    <w:rsid w:val="00E6150B"/>
    <w:rsid w:val="00E66FE8"/>
    <w:rsid w:val="00E725AC"/>
    <w:rsid w:val="00E7568C"/>
    <w:rsid w:val="00E841EA"/>
    <w:rsid w:val="00E84FD2"/>
    <w:rsid w:val="00E86A48"/>
    <w:rsid w:val="00E9331E"/>
    <w:rsid w:val="00E97DC2"/>
    <w:rsid w:val="00EB37D7"/>
    <w:rsid w:val="00EB575E"/>
    <w:rsid w:val="00EC4B14"/>
    <w:rsid w:val="00F065DD"/>
    <w:rsid w:val="00F125DC"/>
    <w:rsid w:val="00F13F38"/>
    <w:rsid w:val="00F14AEC"/>
    <w:rsid w:val="00F208D4"/>
    <w:rsid w:val="00F250DA"/>
    <w:rsid w:val="00F25477"/>
    <w:rsid w:val="00F325EF"/>
    <w:rsid w:val="00F43483"/>
    <w:rsid w:val="00F57D02"/>
    <w:rsid w:val="00F60210"/>
    <w:rsid w:val="00F7086A"/>
    <w:rsid w:val="00F72D99"/>
    <w:rsid w:val="00F82BF5"/>
    <w:rsid w:val="00F86955"/>
    <w:rsid w:val="00F86B63"/>
    <w:rsid w:val="00F90625"/>
    <w:rsid w:val="00F92362"/>
    <w:rsid w:val="00F94956"/>
    <w:rsid w:val="00F97F8E"/>
    <w:rsid w:val="00FA7166"/>
    <w:rsid w:val="00FA7A97"/>
    <w:rsid w:val="00FB0781"/>
    <w:rsid w:val="00FB39D8"/>
    <w:rsid w:val="00FD2CA7"/>
    <w:rsid w:val="00FE44A4"/>
    <w:rsid w:val="00FF421E"/>
    <w:rsid w:val="00FF59FC"/>
    <w:rsid w:val="00FF64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10B"/>
    <w:pPr>
      <w:spacing w:after="0" w:line="240" w:lineRule="auto"/>
      <w:textAlignment w:val="baseline"/>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17F07"/>
    <w:pPr>
      <w:spacing w:after="0" w:line="240" w:lineRule="auto"/>
      <w:ind w:left="720"/>
    </w:pPr>
    <w:rPr>
      <w:rFonts w:ascii="Calibri" w:hAnsi="Calibri" w:cs="Times New Roman"/>
      <w:lang w:eastAsia="en-AU"/>
    </w:rPr>
  </w:style>
  <w:style w:type="character" w:styleId="Emphasis">
    <w:name w:val="Emphasis"/>
    <w:basedOn w:val="DefaultParagraphFont"/>
    <w:uiPriority w:val="20"/>
    <w:qFormat/>
    <w:rsid w:val="00DD3B2C"/>
    <w:rPr>
      <w:i/>
      <w:iCs/>
      <w:sz w:val="24"/>
      <w:szCs w:val="24"/>
      <w:bdr w:val="none" w:sz="0" w:space="0" w:color="auto" w:frame="1"/>
      <w:vertAlign w:val="baseline"/>
    </w:rPr>
  </w:style>
  <w:style w:type="character" w:styleId="Hyperlink">
    <w:name w:val="Hyperlink"/>
    <w:basedOn w:val="DefaultParagraphFont"/>
    <w:uiPriority w:val="99"/>
    <w:unhideWhenUsed/>
    <w:rsid w:val="004545E6"/>
    <w:rPr>
      <w:color w:val="0000FF"/>
      <w:u w:val="single"/>
    </w:rPr>
  </w:style>
  <w:style w:type="character" w:customStyle="1" w:styleId="apple-converted-space">
    <w:name w:val="apple-converted-space"/>
    <w:basedOn w:val="DefaultParagraphFont"/>
    <w:rsid w:val="00E97DC2"/>
  </w:style>
  <w:style w:type="character" w:styleId="FollowedHyperlink">
    <w:name w:val="FollowedHyperlink"/>
    <w:basedOn w:val="DefaultParagraphFont"/>
    <w:uiPriority w:val="99"/>
    <w:semiHidden/>
    <w:unhideWhenUsed/>
    <w:rsid w:val="008752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339042">
      <w:bodyDiv w:val="1"/>
      <w:marLeft w:val="0"/>
      <w:marRight w:val="0"/>
      <w:marTop w:val="0"/>
      <w:marBottom w:val="0"/>
      <w:divBdr>
        <w:top w:val="none" w:sz="0" w:space="0" w:color="auto"/>
        <w:left w:val="none" w:sz="0" w:space="0" w:color="auto"/>
        <w:bottom w:val="none" w:sz="0" w:space="0" w:color="auto"/>
        <w:right w:val="none" w:sz="0" w:space="0" w:color="auto"/>
      </w:divBdr>
    </w:div>
    <w:div w:id="77286267">
      <w:bodyDiv w:val="1"/>
      <w:marLeft w:val="0"/>
      <w:marRight w:val="0"/>
      <w:marTop w:val="0"/>
      <w:marBottom w:val="0"/>
      <w:divBdr>
        <w:top w:val="none" w:sz="0" w:space="0" w:color="auto"/>
        <w:left w:val="none" w:sz="0" w:space="0" w:color="auto"/>
        <w:bottom w:val="none" w:sz="0" w:space="0" w:color="auto"/>
        <w:right w:val="none" w:sz="0" w:space="0" w:color="auto"/>
      </w:divBdr>
    </w:div>
    <w:div w:id="792093803">
      <w:bodyDiv w:val="1"/>
      <w:marLeft w:val="0"/>
      <w:marRight w:val="0"/>
      <w:marTop w:val="0"/>
      <w:marBottom w:val="0"/>
      <w:divBdr>
        <w:top w:val="none" w:sz="0" w:space="0" w:color="auto"/>
        <w:left w:val="none" w:sz="0" w:space="0" w:color="auto"/>
        <w:bottom w:val="none" w:sz="0" w:space="0" w:color="auto"/>
        <w:right w:val="none" w:sz="0" w:space="0" w:color="auto"/>
      </w:divBdr>
    </w:div>
    <w:div w:id="946228512">
      <w:bodyDiv w:val="1"/>
      <w:marLeft w:val="0"/>
      <w:marRight w:val="0"/>
      <w:marTop w:val="0"/>
      <w:marBottom w:val="0"/>
      <w:divBdr>
        <w:top w:val="none" w:sz="0" w:space="0" w:color="auto"/>
        <w:left w:val="none" w:sz="0" w:space="0" w:color="auto"/>
        <w:bottom w:val="none" w:sz="0" w:space="0" w:color="auto"/>
        <w:right w:val="none" w:sz="0" w:space="0" w:color="auto"/>
      </w:divBdr>
    </w:div>
    <w:div w:id="1459295112">
      <w:bodyDiv w:val="1"/>
      <w:marLeft w:val="0"/>
      <w:marRight w:val="0"/>
      <w:marTop w:val="0"/>
      <w:marBottom w:val="0"/>
      <w:divBdr>
        <w:top w:val="none" w:sz="0" w:space="0" w:color="auto"/>
        <w:left w:val="none" w:sz="0" w:space="0" w:color="auto"/>
        <w:bottom w:val="none" w:sz="0" w:space="0" w:color="auto"/>
        <w:right w:val="none" w:sz="0" w:space="0" w:color="auto"/>
      </w:divBdr>
    </w:div>
    <w:div w:id="1503622711">
      <w:bodyDiv w:val="1"/>
      <w:marLeft w:val="0"/>
      <w:marRight w:val="0"/>
      <w:marTop w:val="0"/>
      <w:marBottom w:val="0"/>
      <w:divBdr>
        <w:top w:val="none" w:sz="0" w:space="0" w:color="auto"/>
        <w:left w:val="none" w:sz="0" w:space="0" w:color="auto"/>
        <w:bottom w:val="none" w:sz="0" w:space="0" w:color="auto"/>
        <w:right w:val="none" w:sz="0" w:space="0" w:color="auto"/>
      </w:divBdr>
    </w:div>
    <w:div w:id="15797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24CE-A6C4-4DDB-BEAC-1085F776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19</cp:revision>
  <cp:lastPrinted>2016-01-12T05:13:00Z</cp:lastPrinted>
  <dcterms:created xsi:type="dcterms:W3CDTF">2016-02-03T07:36:00Z</dcterms:created>
  <dcterms:modified xsi:type="dcterms:W3CDTF">2016-04-03T00:23:00Z</dcterms:modified>
</cp:coreProperties>
</file>